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D18" w:rsidRDefault="008916B8" w:rsidP="00CB48A1">
      <w:pPr>
        <w:spacing w:after="0" w:line="240" w:lineRule="auto"/>
        <w:jc w:val="center"/>
        <w:rPr>
          <w:rFonts w:ascii="Arial" w:hAnsi="Arial" w:cs="Arial"/>
          <w:b/>
          <w:sz w:val="24"/>
          <w:szCs w:val="24"/>
          <w:lang w:val="id-ID"/>
        </w:rPr>
      </w:pPr>
      <w:r>
        <w:rPr>
          <w:rFonts w:ascii="Arial" w:hAnsi="Arial" w:cs="Arial"/>
          <w:b/>
          <w:sz w:val="24"/>
          <w:szCs w:val="24"/>
          <w:lang w:val="id-ID"/>
        </w:rPr>
        <w:t>PENGEMBANGAN KARIER AUDITOR</w:t>
      </w:r>
    </w:p>
    <w:p w:rsidR="008916B8" w:rsidRDefault="008916B8" w:rsidP="00CB48A1">
      <w:pPr>
        <w:spacing w:after="0" w:line="240" w:lineRule="auto"/>
        <w:jc w:val="center"/>
        <w:rPr>
          <w:rFonts w:ascii="Arial" w:hAnsi="Arial" w:cs="Arial"/>
          <w:b/>
          <w:sz w:val="24"/>
          <w:szCs w:val="24"/>
        </w:rPr>
      </w:pPr>
      <w:r>
        <w:rPr>
          <w:rFonts w:ascii="Arial" w:hAnsi="Arial" w:cs="Arial"/>
          <w:b/>
          <w:sz w:val="24"/>
          <w:szCs w:val="24"/>
          <w:lang w:val="id-ID"/>
        </w:rPr>
        <w:t>DI BADAN KEPEGAWAIAN NEGARA</w:t>
      </w:r>
    </w:p>
    <w:p w:rsidR="008705B6" w:rsidRDefault="008705B6" w:rsidP="00CB48A1">
      <w:pPr>
        <w:spacing w:after="0" w:line="240" w:lineRule="auto"/>
        <w:jc w:val="center"/>
        <w:rPr>
          <w:rFonts w:ascii="Arial" w:hAnsi="Arial" w:cs="Arial"/>
          <w:b/>
          <w:sz w:val="24"/>
          <w:szCs w:val="24"/>
          <w:lang w:val="id-ID"/>
        </w:rPr>
      </w:pPr>
    </w:p>
    <w:p w:rsidR="00C87DEC" w:rsidRDefault="00C87DEC" w:rsidP="00CB48A1">
      <w:pPr>
        <w:spacing w:after="0" w:line="240" w:lineRule="auto"/>
        <w:jc w:val="center"/>
        <w:rPr>
          <w:rFonts w:ascii="Arial" w:hAnsi="Arial" w:cs="Arial"/>
          <w:b/>
          <w:sz w:val="24"/>
          <w:szCs w:val="24"/>
          <w:lang w:val="id-ID"/>
        </w:rPr>
      </w:pPr>
      <w:r>
        <w:rPr>
          <w:rFonts w:ascii="Arial" w:hAnsi="Arial" w:cs="Arial"/>
          <w:b/>
          <w:sz w:val="24"/>
          <w:szCs w:val="24"/>
          <w:lang w:val="id-ID"/>
        </w:rPr>
        <w:t>BAB I</w:t>
      </w:r>
    </w:p>
    <w:p w:rsidR="00C87DEC" w:rsidRDefault="00C87DEC" w:rsidP="00CB48A1">
      <w:pPr>
        <w:spacing w:after="0" w:line="240" w:lineRule="auto"/>
        <w:jc w:val="center"/>
        <w:rPr>
          <w:rFonts w:ascii="Arial" w:hAnsi="Arial" w:cs="Arial"/>
          <w:b/>
          <w:sz w:val="24"/>
          <w:szCs w:val="24"/>
          <w:lang w:val="id-ID"/>
        </w:rPr>
      </w:pPr>
      <w:r>
        <w:rPr>
          <w:rFonts w:ascii="Arial" w:hAnsi="Arial" w:cs="Arial"/>
          <w:b/>
          <w:sz w:val="24"/>
          <w:szCs w:val="24"/>
          <w:lang w:val="id-ID"/>
        </w:rPr>
        <w:t>PENDAHULUAN</w:t>
      </w:r>
    </w:p>
    <w:p w:rsidR="00C87DEC" w:rsidRPr="00C87DEC" w:rsidRDefault="00C87DEC" w:rsidP="00CB48A1">
      <w:pPr>
        <w:spacing w:after="0" w:line="240" w:lineRule="auto"/>
        <w:jc w:val="center"/>
        <w:rPr>
          <w:rFonts w:ascii="Arial" w:hAnsi="Arial" w:cs="Arial"/>
          <w:b/>
          <w:sz w:val="24"/>
          <w:szCs w:val="24"/>
          <w:lang w:val="id-ID"/>
        </w:rPr>
      </w:pPr>
    </w:p>
    <w:p w:rsidR="008916B8" w:rsidRPr="008916B8" w:rsidRDefault="008916B8" w:rsidP="00CB48A1">
      <w:pPr>
        <w:spacing w:after="0" w:line="240" w:lineRule="auto"/>
        <w:jc w:val="center"/>
        <w:rPr>
          <w:rFonts w:ascii="Arial" w:hAnsi="Arial" w:cs="Arial"/>
          <w:b/>
          <w:sz w:val="24"/>
          <w:szCs w:val="24"/>
          <w:lang w:val="id-ID"/>
        </w:rPr>
      </w:pPr>
    </w:p>
    <w:p w:rsidR="00925D18" w:rsidRPr="008916B8" w:rsidRDefault="001441B9" w:rsidP="008705B6">
      <w:pPr>
        <w:pStyle w:val="ListParagraph"/>
        <w:numPr>
          <w:ilvl w:val="0"/>
          <w:numId w:val="2"/>
        </w:numPr>
        <w:spacing w:after="0" w:line="360" w:lineRule="auto"/>
        <w:ind w:left="426"/>
        <w:rPr>
          <w:rFonts w:ascii="Arial" w:hAnsi="Arial" w:cs="Arial"/>
          <w:b/>
          <w:sz w:val="24"/>
          <w:szCs w:val="24"/>
        </w:rPr>
      </w:pPr>
      <w:r w:rsidRPr="008916B8">
        <w:rPr>
          <w:rFonts w:ascii="Arial" w:hAnsi="Arial" w:cs="Arial"/>
          <w:b/>
          <w:sz w:val="24"/>
          <w:szCs w:val="24"/>
        </w:rPr>
        <w:t>Latar Belakang Masalah</w:t>
      </w:r>
    </w:p>
    <w:p w:rsidR="004D1D60" w:rsidRPr="008916B8" w:rsidRDefault="004004F6" w:rsidP="008705B6">
      <w:pPr>
        <w:spacing w:after="0" w:line="360" w:lineRule="auto"/>
        <w:ind w:firstLine="720"/>
        <w:jc w:val="both"/>
        <w:rPr>
          <w:rFonts w:ascii="Arial" w:hAnsi="Arial" w:cs="Arial"/>
          <w:sz w:val="24"/>
          <w:szCs w:val="24"/>
          <w:lang w:val="id-ID"/>
        </w:rPr>
      </w:pPr>
      <w:r w:rsidRPr="008916B8">
        <w:rPr>
          <w:rFonts w:ascii="Arial" w:hAnsi="Arial" w:cs="Arial"/>
          <w:sz w:val="24"/>
          <w:szCs w:val="24"/>
          <w:lang w:val="id-ID"/>
        </w:rPr>
        <w:t>Dinamika perubahan di lingkungan strategis menjadi dasar bagi setiap pemerintah untuk mengubah haluan atau sasaran dalam menjalankan pemerintahan dan pembangunannya.  Demikian juga perkembangan demokratisasi di lingkup masyarakat menjadi tantangan sekaligus tuntutan yang harus dihadapi dan diantispiasi pemerintah. Dalam kaitan ini, s</w:t>
      </w:r>
      <w:r w:rsidR="00925D18" w:rsidRPr="008916B8">
        <w:rPr>
          <w:rFonts w:ascii="Arial" w:hAnsi="Arial" w:cs="Arial"/>
          <w:sz w:val="24"/>
          <w:szCs w:val="24"/>
        </w:rPr>
        <w:t>eiring dengan derasnya aspirasi reformasi di dalam negeri, maka peranan penyelenggaraan pemerintahan dan administrasi publik yang baik menjadi semakin penting</w:t>
      </w:r>
      <w:r w:rsidR="004D1D60" w:rsidRPr="008916B8">
        <w:rPr>
          <w:rFonts w:ascii="Arial" w:hAnsi="Arial" w:cs="Arial"/>
          <w:sz w:val="24"/>
          <w:szCs w:val="24"/>
          <w:lang w:val="id-ID"/>
        </w:rPr>
        <w:t xml:space="preserve"> untuk diketengahkan</w:t>
      </w:r>
      <w:r w:rsidR="00925D18" w:rsidRPr="008916B8">
        <w:rPr>
          <w:rFonts w:ascii="Arial" w:hAnsi="Arial" w:cs="Arial"/>
          <w:sz w:val="24"/>
          <w:szCs w:val="24"/>
        </w:rPr>
        <w:t xml:space="preserve">. </w:t>
      </w:r>
    </w:p>
    <w:p w:rsidR="00925D18" w:rsidRPr="008916B8" w:rsidRDefault="00925D18" w:rsidP="008705B6">
      <w:pPr>
        <w:spacing w:after="0" w:line="360" w:lineRule="auto"/>
        <w:ind w:firstLine="720"/>
        <w:jc w:val="both"/>
        <w:rPr>
          <w:rFonts w:ascii="Arial" w:hAnsi="Arial" w:cs="Arial"/>
          <w:sz w:val="24"/>
          <w:szCs w:val="24"/>
        </w:rPr>
      </w:pPr>
      <w:r w:rsidRPr="008916B8">
        <w:rPr>
          <w:rFonts w:ascii="Arial" w:hAnsi="Arial" w:cs="Arial"/>
          <w:sz w:val="24"/>
          <w:szCs w:val="24"/>
        </w:rPr>
        <w:t xml:space="preserve">Dalam konteks </w:t>
      </w:r>
      <w:r w:rsidR="004D1D60" w:rsidRPr="008916B8">
        <w:rPr>
          <w:rFonts w:ascii="Arial" w:hAnsi="Arial" w:cs="Arial"/>
          <w:sz w:val="24"/>
          <w:szCs w:val="24"/>
          <w:lang w:val="id-ID"/>
        </w:rPr>
        <w:t xml:space="preserve">yang lebih luas, yakni </w:t>
      </w:r>
      <w:r w:rsidRPr="008916B8">
        <w:rPr>
          <w:rFonts w:ascii="Arial" w:hAnsi="Arial" w:cs="Arial"/>
          <w:sz w:val="24"/>
          <w:szCs w:val="24"/>
        </w:rPr>
        <w:t xml:space="preserve">globalisasi, </w:t>
      </w:r>
      <w:r w:rsidR="004D1D60" w:rsidRPr="008916B8">
        <w:rPr>
          <w:rFonts w:ascii="Arial" w:hAnsi="Arial" w:cs="Arial"/>
          <w:sz w:val="24"/>
          <w:szCs w:val="24"/>
          <w:lang w:val="id-ID"/>
        </w:rPr>
        <w:t xml:space="preserve">maka </w:t>
      </w:r>
      <w:r w:rsidRPr="008916B8">
        <w:rPr>
          <w:rFonts w:ascii="Arial" w:hAnsi="Arial" w:cs="Arial"/>
          <w:sz w:val="24"/>
          <w:szCs w:val="24"/>
        </w:rPr>
        <w:t xml:space="preserve">tata </w:t>
      </w:r>
      <w:r w:rsidR="004D1D60" w:rsidRPr="008916B8">
        <w:rPr>
          <w:rFonts w:ascii="Arial" w:hAnsi="Arial" w:cs="Arial"/>
          <w:sz w:val="24"/>
          <w:szCs w:val="24"/>
          <w:lang w:val="id-ID"/>
        </w:rPr>
        <w:t xml:space="preserve">kelola </w:t>
      </w:r>
      <w:r w:rsidRPr="008916B8">
        <w:rPr>
          <w:rFonts w:ascii="Arial" w:hAnsi="Arial" w:cs="Arial"/>
          <w:sz w:val="24"/>
          <w:szCs w:val="24"/>
        </w:rPr>
        <w:t>pemerintahan yang baik (</w:t>
      </w:r>
      <w:r w:rsidRPr="008916B8">
        <w:rPr>
          <w:rFonts w:ascii="Arial" w:hAnsi="Arial" w:cs="Arial"/>
          <w:i/>
          <w:sz w:val="24"/>
          <w:szCs w:val="24"/>
        </w:rPr>
        <w:t>good governance</w:t>
      </w:r>
      <w:r w:rsidRPr="008916B8">
        <w:rPr>
          <w:rFonts w:ascii="Arial" w:hAnsi="Arial" w:cs="Arial"/>
          <w:sz w:val="24"/>
          <w:szCs w:val="24"/>
        </w:rPr>
        <w:t xml:space="preserve">) </w:t>
      </w:r>
      <w:r w:rsidR="004D1D60" w:rsidRPr="008916B8">
        <w:rPr>
          <w:rFonts w:ascii="Arial" w:hAnsi="Arial" w:cs="Arial"/>
          <w:sz w:val="24"/>
          <w:szCs w:val="24"/>
          <w:lang w:val="id-ID"/>
        </w:rPr>
        <w:t>dan pemerintahann yang bersih  (</w:t>
      </w:r>
      <w:r w:rsidR="004D1D60" w:rsidRPr="008916B8">
        <w:rPr>
          <w:rFonts w:ascii="Arial" w:hAnsi="Arial" w:cs="Arial"/>
          <w:i/>
          <w:sz w:val="24"/>
          <w:szCs w:val="24"/>
          <w:lang w:val="id-ID"/>
        </w:rPr>
        <w:t>clean government</w:t>
      </w:r>
      <w:r w:rsidR="004D1D60" w:rsidRPr="008916B8">
        <w:rPr>
          <w:rFonts w:ascii="Arial" w:hAnsi="Arial" w:cs="Arial"/>
          <w:sz w:val="24"/>
          <w:szCs w:val="24"/>
          <w:lang w:val="id-ID"/>
        </w:rPr>
        <w:t xml:space="preserve">) </w:t>
      </w:r>
      <w:r w:rsidRPr="008916B8">
        <w:rPr>
          <w:rFonts w:ascii="Arial" w:hAnsi="Arial" w:cs="Arial"/>
          <w:sz w:val="24"/>
          <w:szCs w:val="24"/>
        </w:rPr>
        <w:t>me</w:t>
      </w:r>
      <w:r w:rsidR="004D1D60" w:rsidRPr="008916B8">
        <w:rPr>
          <w:rFonts w:ascii="Arial" w:hAnsi="Arial" w:cs="Arial"/>
          <w:sz w:val="24"/>
          <w:szCs w:val="24"/>
          <w:lang w:val="id-ID"/>
        </w:rPr>
        <w:t xml:space="preserve">njadi </w:t>
      </w:r>
      <w:r w:rsidRPr="008916B8">
        <w:rPr>
          <w:rFonts w:ascii="Arial" w:hAnsi="Arial" w:cs="Arial"/>
          <w:sz w:val="24"/>
          <w:szCs w:val="24"/>
        </w:rPr>
        <w:t xml:space="preserve">ukuran daya saing yang harus dimiliki oleh suatu pemerintahan. </w:t>
      </w:r>
      <w:r w:rsidR="004D1D60" w:rsidRPr="008916B8">
        <w:rPr>
          <w:rFonts w:ascii="Arial" w:hAnsi="Arial" w:cs="Arial"/>
          <w:sz w:val="24"/>
          <w:szCs w:val="24"/>
          <w:lang w:val="id-ID"/>
        </w:rPr>
        <w:t xml:space="preserve">Untuk </w:t>
      </w:r>
      <w:r w:rsidRPr="008916B8">
        <w:rPr>
          <w:rFonts w:ascii="Arial" w:hAnsi="Arial" w:cs="Arial"/>
          <w:sz w:val="24"/>
          <w:szCs w:val="24"/>
        </w:rPr>
        <w:t xml:space="preserve">itu, penerapan </w:t>
      </w:r>
      <w:r w:rsidRPr="008916B8">
        <w:rPr>
          <w:rFonts w:ascii="Arial" w:hAnsi="Arial" w:cs="Arial"/>
          <w:i/>
          <w:sz w:val="24"/>
          <w:szCs w:val="24"/>
        </w:rPr>
        <w:t>good governance</w:t>
      </w:r>
      <w:r w:rsidRPr="008916B8">
        <w:rPr>
          <w:rFonts w:ascii="Arial" w:hAnsi="Arial" w:cs="Arial"/>
          <w:sz w:val="24"/>
          <w:szCs w:val="24"/>
        </w:rPr>
        <w:t xml:space="preserve"> </w:t>
      </w:r>
      <w:r w:rsidR="004D1D60" w:rsidRPr="008916B8">
        <w:rPr>
          <w:rFonts w:ascii="Arial" w:hAnsi="Arial" w:cs="Arial"/>
          <w:sz w:val="24"/>
          <w:szCs w:val="24"/>
          <w:lang w:val="id-ID"/>
        </w:rPr>
        <w:t xml:space="preserve">untuk menciptakan </w:t>
      </w:r>
      <w:r w:rsidR="004D1D60" w:rsidRPr="008916B8">
        <w:rPr>
          <w:rFonts w:ascii="Arial" w:hAnsi="Arial" w:cs="Arial"/>
          <w:i/>
          <w:sz w:val="24"/>
          <w:szCs w:val="24"/>
          <w:lang w:val="id-ID"/>
        </w:rPr>
        <w:t>clean government</w:t>
      </w:r>
      <w:r w:rsidR="004D1D60" w:rsidRPr="008916B8">
        <w:rPr>
          <w:rFonts w:ascii="Arial" w:hAnsi="Arial" w:cs="Arial"/>
          <w:sz w:val="24"/>
          <w:szCs w:val="24"/>
          <w:lang w:val="id-ID"/>
        </w:rPr>
        <w:t xml:space="preserve"> dalam suatu pemerintahan menjadi </w:t>
      </w:r>
      <w:r w:rsidRPr="008916B8">
        <w:rPr>
          <w:rFonts w:ascii="Arial" w:hAnsi="Arial" w:cs="Arial"/>
          <w:sz w:val="24"/>
          <w:szCs w:val="24"/>
        </w:rPr>
        <w:t>sangat diperlukan sebagai bagian proses reformasi.</w:t>
      </w:r>
    </w:p>
    <w:p w:rsidR="00925D18" w:rsidRPr="008916B8" w:rsidRDefault="00925D18" w:rsidP="008705B6">
      <w:pPr>
        <w:spacing w:after="0" w:line="360" w:lineRule="auto"/>
        <w:ind w:firstLine="720"/>
        <w:jc w:val="both"/>
        <w:rPr>
          <w:rFonts w:ascii="Arial" w:hAnsi="Arial" w:cs="Arial"/>
          <w:sz w:val="24"/>
          <w:szCs w:val="24"/>
        </w:rPr>
      </w:pPr>
      <w:r w:rsidRPr="008916B8">
        <w:rPr>
          <w:rFonts w:ascii="Arial" w:hAnsi="Arial" w:cs="Arial"/>
          <w:sz w:val="24"/>
          <w:szCs w:val="24"/>
        </w:rPr>
        <w:t xml:space="preserve">Salah satu elemen yang penting dalam tata pemerintahan yang baik </w:t>
      </w:r>
      <w:r w:rsidR="00F02C9D" w:rsidRPr="008916B8">
        <w:rPr>
          <w:rFonts w:ascii="Arial" w:hAnsi="Arial" w:cs="Arial"/>
          <w:sz w:val="24"/>
          <w:szCs w:val="24"/>
          <w:lang w:val="id-ID"/>
        </w:rPr>
        <w:t>(</w:t>
      </w:r>
      <w:r w:rsidR="00F02C9D" w:rsidRPr="008916B8">
        <w:rPr>
          <w:rFonts w:ascii="Arial" w:hAnsi="Arial" w:cs="Arial"/>
          <w:i/>
          <w:sz w:val="24"/>
          <w:szCs w:val="24"/>
        </w:rPr>
        <w:t>good governance</w:t>
      </w:r>
      <w:r w:rsidR="00F02C9D" w:rsidRPr="008916B8">
        <w:rPr>
          <w:rFonts w:ascii="Arial" w:hAnsi="Arial" w:cs="Arial"/>
          <w:i/>
          <w:sz w:val="24"/>
          <w:szCs w:val="24"/>
          <w:lang w:val="id-ID"/>
        </w:rPr>
        <w:t>)</w:t>
      </w:r>
      <w:r w:rsidR="00F02C9D" w:rsidRPr="008916B8">
        <w:rPr>
          <w:rFonts w:ascii="Arial" w:hAnsi="Arial" w:cs="Arial"/>
          <w:sz w:val="24"/>
          <w:szCs w:val="24"/>
        </w:rPr>
        <w:t xml:space="preserve"> </w:t>
      </w:r>
      <w:r w:rsidRPr="008916B8">
        <w:rPr>
          <w:rFonts w:ascii="Arial" w:hAnsi="Arial" w:cs="Arial"/>
          <w:sz w:val="24"/>
          <w:szCs w:val="24"/>
        </w:rPr>
        <w:t xml:space="preserve">adalah adanya akuntabilitas </w:t>
      </w:r>
      <w:r w:rsidR="00F02C9D" w:rsidRPr="008916B8">
        <w:rPr>
          <w:rFonts w:ascii="Arial" w:hAnsi="Arial" w:cs="Arial"/>
          <w:sz w:val="24"/>
          <w:szCs w:val="24"/>
        </w:rPr>
        <w:t>publi</w:t>
      </w:r>
      <w:r w:rsidR="00F02C9D" w:rsidRPr="008916B8">
        <w:rPr>
          <w:rFonts w:ascii="Arial" w:hAnsi="Arial" w:cs="Arial"/>
          <w:sz w:val="24"/>
          <w:szCs w:val="24"/>
          <w:lang w:val="id-ID"/>
        </w:rPr>
        <w:t xml:space="preserve">k dalam penyelenggaraan program-program pemerintah. Hal ini juga harus didukung adanya </w:t>
      </w:r>
      <w:r w:rsidRPr="008916B8">
        <w:rPr>
          <w:rFonts w:ascii="Arial" w:hAnsi="Arial" w:cs="Arial"/>
          <w:sz w:val="24"/>
          <w:szCs w:val="24"/>
        </w:rPr>
        <w:t>transparansi</w:t>
      </w:r>
      <w:r w:rsidR="00F02C9D" w:rsidRPr="008916B8">
        <w:rPr>
          <w:rFonts w:ascii="Arial" w:hAnsi="Arial" w:cs="Arial"/>
          <w:sz w:val="24"/>
          <w:szCs w:val="24"/>
          <w:lang w:val="id-ID"/>
        </w:rPr>
        <w:t xml:space="preserve"> serta </w:t>
      </w:r>
      <w:r w:rsidRPr="008916B8">
        <w:rPr>
          <w:rFonts w:ascii="Arial" w:hAnsi="Arial" w:cs="Arial"/>
          <w:sz w:val="24"/>
          <w:szCs w:val="24"/>
        </w:rPr>
        <w:t xml:space="preserve"> tegaknya hukum dan peraturan</w:t>
      </w:r>
      <w:r w:rsidR="00F02C9D" w:rsidRPr="008916B8">
        <w:rPr>
          <w:rFonts w:ascii="Arial" w:hAnsi="Arial" w:cs="Arial"/>
          <w:sz w:val="24"/>
          <w:szCs w:val="24"/>
          <w:lang w:val="id-ID"/>
        </w:rPr>
        <w:t xml:space="preserve"> (</w:t>
      </w:r>
      <w:r w:rsidR="00F02C9D" w:rsidRPr="008916B8">
        <w:rPr>
          <w:rFonts w:ascii="Arial" w:hAnsi="Arial" w:cs="Arial"/>
          <w:i/>
          <w:sz w:val="24"/>
          <w:szCs w:val="24"/>
          <w:lang w:val="id-ID"/>
        </w:rPr>
        <w:t>law enforcement</w:t>
      </w:r>
      <w:r w:rsidR="00F02C9D" w:rsidRPr="008916B8">
        <w:rPr>
          <w:rFonts w:ascii="Arial" w:hAnsi="Arial" w:cs="Arial"/>
          <w:sz w:val="24"/>
          <w:szCs w:val="24"/>
          <w:lang w:val="id-ID"/>
        </w:rPr>
        <w:t>)</w:t>
      </w:r>
      <w:r w:rsidRPr="008916B8">
        <w:rPr>
          <w:rFonts w:ascii="Arial" w:hAnsi="Arial" w:cs="Arial"/>
          <w:sz w:val="24"/>
          <w:szCs w:val="24"/>
        </w:rPr>
        <w:t xml:space="preserve">. </w:t>
      </w:r>
      <w:r w:rsidR="00F02C9D" w:rsidRPr="008916B8">
        <w:rPr>
          <w:rFonts w:ascii="Arial" w:hAnsi="Arial" w:cs="Arial"/>
          <w:sz w:val="24"/>
          <w:szCs w:val="24"/>
          <w:lang w:val="id-ID"/>
        </w:rPr>
        <w:t>Oleh k</w:t>
      </w:r>
      <w:r w:rsidRPr="008916B8">
        <w:rPr>
          <w:rFonts w:ascii="Arial" w:hAnsi="Arial" w:cs="Arial"/>
          <w:sz w:val="24"/>
          <w:szCs w:val="24"/>
        </w:rPr>
        <w:t>arena itu, pengawasan yang merupakan unsur penting dalam proses manajemen pemerintahan memiliki peran</w:t>
      </w:r>
      <w:r w:rsidR="00F02C9D" w:rsidRPr="008916B8">
        <w:rPr>
          <w:rFonts w:ascii="Arial" w:hAnsi="Arial" w:cs="Arial"/>
          <w:sz w:val="24"/>
          <w:szCs w:val="24"/>
          <w:lang w:val="id-ID"/>
        </w:rPr>
        <w:t>an</w:t>
      </w:r>
      <w:r w:rsidRPr="008916B8">
        <w:rPr>
          <w:rFonts w:ascii="Arial" w:hAnsi="Arial" w:cs="Arial"/>
          <w:sz w:val="24"/>
          <w:szCs w:val="24"/>
        </w:rPr>
        <w:t xml:space="preserve"> yang sangat strategis untuk terwujudnya akuntabilitas publik dalam pemerintahan dan pembangunan. </w:t>
      </w:r>
    </w:p>
    <w:p w:rsidR="000E2EF9" w:rsidRPr="008916B8" w:rsidRDefault="000E2EF9" w:rsidP="008705B6">
      <w:pPr>
        <w:spacing w:after="0" w:line="360" w:lineRule="auto"/>
        <w:ind w:firstLine="720"/>
        <w:jc w:val="both"/>
        <w:rPr>
          <w:rFonts w:ascii="Arial" w:hAnsi="Arial" w:cs="Arial"/>
          <w:sz w:val="24"/>
          <w:szCs w:val="24"/>
          <w:lang w:val="id-ID"/>
        </w:rPr>
      </w:pPr>
      <w:r w:rsidRPr="008916B8">
        <w:rPr>
          <w:rFonts w:ascii="Arial" w:hAnsi="Arial" w:cs="Arial"/>
          <w:sz w:val="24"/>
          <w:szCs w:val="24"/>
          <w:lang w:val="id-ID"/>
        </w:rPr>
        <w:t>Sebagai bagian dari upaya pengawasan dalam penyelenggaraan program-programnya, pemerintah telah  berk</w:t>
      </w:r>
      <w:r w:rsidR="00925D18" w:rsidRPr="008916B8">
        <w:rPr>
          <w:rFonts w:ascii="Arial" w:hAnsi="Arial" w:cs="Arial"/>
          <w:sz w:val="24"/>
          <w:szCs w:val="24"/>
        </w:rPr>
        <w:t xml:space="preserve">omitmen untuk </w:t>
      </w:r>
      <w:r w:rsidR="00925D18" w:rsidRPr="008916B8">
        <w:rPr>
          <w:rFonts w:ascii="Arial" w:hAnsi="Arial" w:cs="Arial"/>
          <w:sz w:val="24"/>
          <w:szCs w:val="24"/>
        </w:rPr>
        <w:lastRenderedPageBreak/>
        <w:t xml:space="preserve">memberantas Korupsi, </w:t>
      </w:r>
      <w:r w:rsidR="00A23802" w:rsidRPr="008916B8">
        <w:rPr>
          <w:rFonts w:ascii="Arial" w:hAnsi="Arial" w:cs="Arial"/>
          <w:sz w:val="24"/>
          <w:szCs w:val="24"/>
        </w:rPr>
        <w:t>K</w:t>
      </w:r>
      <w:r w:rsidR="00925D18" w:rsidRPr="008916B8">
        <w:rPr>
          <w:rFonts w:ascii="Arial" w:hAnsi="Arial" w:cs="Arial"/>
          <w:sz w:val="24"/>
          <w:szCs w:val="24"/>
        </w:rPr>
        <w:t xml:space="preserve">olusi dan </w:t>
      </w:r>
      <w:r w:rsidR="00A23802" w:rsidRPr="008916B8">
        <w:rPr>
          <w:rFonts w:ascii="Arial" w:hAnsi="Arial" w:cs="Arial"/>
          <w:sz w:val="24"/>
          <w:szCs w:val="24"/>
        </w:rPr>
        <w:t>N</w:t>
      </w:r>
      <w:r w:rsidR="00925D18" w:rsidRPr="008916B8">
        <w:rPr>
          <w:rFonts w:ascii="Arial" w:hAnsi="Arial" w:cs="Arial"/>
          <w:sz w:val="24"/>
          <w:szCs w:val="24"/>
        </w:rPr>
        <w:t>epotisme (KKN) pada berbagai aspek dalam pelaksanaan tugas umum pemerintahan dan pembangunan</w:t>
      </w:r>
      <w:r w:rsidRPr="008916B8">
        <w:rPr>
          <w:rFonts w:ascii="Arial" w:hAnsi="Arial" w:cs="Arial"/>
          <w:sz w:val="24"/>
          <w:szCs w:val="24"/>
          <w:lang w:val="id-ID"/>
        </w:rPr>
        <w:t>. Hal ini juga merupakan penjelmaan</w:t>
      </w:r>
      <w:r w:rsidR="00925D18" w:rsidRPr="008916B8">
        <w:rPr>
          <w:rFonts w:ascii="Arial" w:hAnsi="Arial" w:cs="Arial"/>
          <w:sz w:val="24"/>
          <w:szCs w:val="24"/>
        </w:rPr>
        <w:t xml:space="preserve"> </w:t>
      </w:r>
      <w:r w:rsidRPr="008916B8">
        <w:rPr>
          <w:rFonts w:ascii="Arial" w:hAnsi="Arial" w:cs="Arial"/>
          <w:sz w:val="24"/>
          <w:szCs w:val="24"/>
          <w:lang w:val="id-ID"/>
        </w:rPr>
        <w:t xml:space="preserve">amanat </w:t>
      </w:r>
      <w:r w:rsidR="00925D18" w:rsidRPr="008916B8">
        <w:rPr>
          <w:rFonts w:ascii="Arial" w:hAnsi="Arial" w:cs="Arial"/>
          <w:sz w:val="24"/>
          <w:szCs w:val="24"/>
        </w:rPr>
        <w:t>yang dimandatka</w:t>
      </w:r>
      <w:r w:rsidR="00A23802" w:rsidRPr="008916B8">
        <w:rPr>
          <w:rFonts w:ascii="Arial" w:hAnsi="Arial" w:cs="Arial"/>
          <w:sz w:val="24"/>
          <w:szCs w:val="24"/>
        </w:rPr>
        <w:t>n</w:t>
      </w:r>
      <w:r w:rsidR="00925D18" w:rsidRPr="008916B8">
        <w:rPr>
          <w:rFonts w:ascii="Arial" w:hAnsi="Arial" w:cs="Arial"/>
          <w:sz w:val="24"/>
          <w:szCs w:val="24"/>
        </w:rPr>
        <w:t xml:space="preserve"> oleh Majelis Permusyawaratan Rakyat (MPR) dalam Ketetapan MPR Nomor. XI/MPR/1998 dan Undang – Undang Nomor. 28 Tahun 1999 tentang penyelenggaraan Negara yang bersih dan bebas dari KKN</w:t>
      </w:r>
      <w:r w:rsidRPr="008916B8">
        <w:rPr>
          <w:rFonts w:ascii="Arial" w:hAnsi="Arial" w:cs="Arial"/>
          <w:sz w:val="24"/>
          <w:szCs w:val="24"/>
          <w:lang w:val="id-ID"/>
        </w:rPr>
        <w:t>.</w:t>
      </w:r>
      <w:r w:rsidR="00925D18" w:rsidRPr="008916B8">
        <w:rPr>
          <w:rFonts w:ascii="Arial" w:hAnsi="Arial" w:cs="Arial"/>
          <w:sz w:val="24"/>
          <w:szCs w:val="24"/>
        </w:rPr>
        <w:t xml:space="preserve"> </w:t>
      </w:r>
      <w:r w:rsidRPr="008916B8">
        <w:rPr>
          <w:rFonts w:ascii="Arial" w:hAnsi="Arial" w:cs="Arial"/>
          <w:sz w:val="24"/>
          <w:szCs w:val="24"/>
          <w:lang w:val="id-ID"/>
        </w:rPr>
        <w:t xml:space="preserve">Komitmen pemerintah ini </w:t>
      </w:r>
      <w:r w:rsidR="00925D18" w:rsidRPr="008916B8">
        <w:rPr>
          <w:rFonts w:ascii="Arial" w:hAnsi="Arial" w:cs="Arial"/>
          <w:sz w:val="24"/>
          <w:szCs w:val="24"/>
        </w:rPr>
        <w:t xml:space="preserve">menjadi agenda yang harus dilaksanakan untuk mencapai transparansi dan akuntabilitas publik. </w:t>
      </w:r>
    </w:p>
    <w:p w:rsidR="00925D18" w:rsidRPr="008916B8" w:rsidRDefault="000E2EF9" w:rsidP="008705B6">
      <w:pPr>
        <w:spacing w:after="0" w:line="360" w:lineRule="auto"/>
        <w:ind w:firstLine="720"/>
        <w:jc w:val="both"/>
        <w:rPr>
          <w:rFonts w:ascii="Arial" w:hAnsi="Arial" w:cs="Arial"/>
          <w:sz w:val="24"/>
          <w:szCs w:val="24"/>
        </w:rPr>
      </w:pPr>
      <w:r w:rsidRPr="008916B8">
        <w:rPr>
          <w:rFonts w:ascii="Arial" w:hAnsi="Arial" w:cs="Arial"/>
          <w:sz w:val="24"/>
          <w:szCs w:val="24"/>
          <w:lang w:val="id-ID"/>
        </w:rPr>
        <w:t xml:space="preserve">Berkenaan dengan hal tersebut, maka </w:t>
      </w:r>
      <w:r w:rsidR="00925D18" w:rsidRPr="008916B8">
        <w:rPr>
          <w:rFonts w:ascii="Arial" w:hAnsi="Arial" w:cs="Arial"/>
          <w:sz w:val="24"/>
          <w:szCs w:val="24"/>
        </w:rPr>
        <w:t xml:space="preserve">tantangan berat </w:t>
      </w:r>
      <w:r w:rsidRPr="008916B8">
        <w:rPr>
          <w:rFonts w:ascii="Arial" w:hAnsi="Arial" w:cs="Arial"/>
          <w:sz w:val="24"/>
          <w:szCs w:val="24"/>
          <w:lang w:val="id-ID"/>
        </w:rPr>
        <w:t xml:space="preserve">dalam </w:t>
      </w:r>
      <w:r w:rsidR="00925D18" w:rsidRPr="008916B8">
        <w:rPr>
          <w:rFonts w:ascii="Arial" w:hAnsi="Arial" w:cs="Arial"/>
          <w:sz w:val="24"/>
          <w:szCs w:val="24"/>
        </w:rPr>
        <w:t xml:space="preserve">tugas pengawasan di masa yang akan datang yang harus dihadapi </w:t>
      </w:r>
      <w:r w:rsidRPr="008916B8">
        <w:rPr>
          <w:rFonts w:ascii="Arial" w:hAnsi="Arial" w:cs="Arial"/>
          <w:sz w:val="24"/>
          <w:szCs w:val="24"/>
          <w:lang w:val="id-ID"/>
        </w:rPr>
        <w:t xml:space="preserve">adalah </w:t>
      </w:r>
      <w:r w:rsidR="00925D18" w:rsidRPr="008916B8">
        <w:rPr>
          <w:rFonts w:ascii="Arial" w:hAnsi="Arial" w:cs="Arial"/>
          <w:sz w:val="24"/>
          <w:szCs w:val="24"/>
        </w:rPr>
        <w:t>komitmen dan profesionalisme Aparat Pengawasan Internal Pemerintah (APIP).</w:t>
      </w:r>
      <w:r w:rsidRPr="008916B8">
        <w:rPr>
          <w:rFonts w:ascii="Arial" w:hAnsi="Arial" w:cs="Arial"/>
          <w:sz w:val="24"/>
          <w:szCs w:val="24"/>
          <w:lang w:val="id-ID"/>
        </w:rPr>
        <w:t xml:space="preserve"> Dalam hal ini, </w:t>
      </w:r>
      <w:r w:rsidR="00925D18" w:rsidRPr="008916B8">
        <w:rPr>
          <w:rFonts w:ascii="Arial" w:hAnsi="Arial" w:cs="Arial"/>
          <w:sz w:val="24"/>
          <w:szCs w:val="24"/>
        </w:rPr>
        <w:t xml:space="preserve">Auditor APIP </w:t>
      </w:r>
      <w:r w:rsidRPr="008916B8">
        <w:rPr>
          <w:rFonts w:ascii="Arial" w:hAnsi="Arial" w:cs="Arial"/>
          <w:sz w:val="24"/>
          <w:szCs w:val="24"/>
          <w:lang w:val="id-ID"/>
        </w:rPr>
        <w:t xml:space="preserve">yang </w:t>
      </w:r>
      <w:r w:rsidR="00925D18" w:rsidRPr="008916B8">
        <w:rPr>
          <w:rFonts w:ascii="Arial" w:hAnsi="Arial" w:cs="Arial"/>
          <w:sz w:val="24"/>
          <w:szCs w:val="24"/>
        </w:rPr>
        <w:t>merupakan Pegawai Ne</w:t>
      </w:r>
      <w:r w:rsidR="00B20BBA" w:rsidRPr="008916B8">
        <w:rPr>
          <w:rFonts w:ascii="Arial" w:hAnsi="Arial" w:cs="Arial"/>
          <w:sz w:val="24"/>
          <w:szCs w:val="24"/>
        </w:rPr>
        <w:t>geri</w:t>
      </w:r>
      <w:r w:rsidR="00A23802" w:rsidRPr="008916B8">
        <w:rPr>
          <w:rFonts w:ascii="Arial" w:hAnsi="Arial" w:cs="Arial"/>
          <w:sz w:val="24"/>
          <w:szCs w:val="24"/>
        </w:rPr>
        <w:t xml:space="preserve"> Sipil</w:t>
      </w:r>
      <w:r w:rsidR="00B20BBA" w:rsidRPr="008916B8">
        <w:rPr>
          <w:rFonts w:ascii="Arial" w:hAnsi="Arial" w:cs="Arial"/>
          <w:sz w:val="24"/>
          <w:szCs w:val="24"/>
        </w:rPr>
        <w:t xml:space="preserve"> </w:t>
      </w:r>
      <w:r w:rsidRPr="008916B8">
        <w:rPr>
          <w:rFonts w:ascii="Arial" w:hAnsi="Arial" w:cs="Arial"/>
          <w:sz w:val="24"/>
          <w:szCs w:val="24"/>
          <w:lang w:val="id-ID"/>
        </w:rPr>
        <w:t xml:space="preserve">(PNS) </w:t>
      </w:r>
      <w:r w:rsidR="00B20BBA" w:rsidRPr="008916B8">
        <w:rPr>
          <w:rFonts w:ascii="Arial" w:hAnsi="Arial" w:cs="Arial"/>
          <w:sz w:val="24"/>
          <w:szCs w:val="24"/>
        </w:rPr>
        <w:t xml:space="preserve">mendapat tugas </w:t>
      </w:r>
      <w:r w:rsidRPr="008916B8">
        <w:rPr>
          <w:rFonts w:ascii="Arial" w:hAnsi="Arial" w:cs="Arial"/>
          <w:sz w:val="24"/>
          <w:szCs w:val="24"/>
          <w:lang w:val="id-ID"/>
        </w:rPr>
        <w:t>yang cukup berat di</w:t>
      </w:r>
      <w:r w:rsidR="00B20BBA" w:rsidRPr="008916B8">
        <w:rPr>
          <w:rFonts w:ascii="Arial" w:hAnsi="Arial" w:cs="Arial"/>
          <w:sz w:val="24"/>
          <w:szCs w:val="24"/>
        </w:rPr>
        <w:t xml:space="preserve">antara </w:t>
      </w:r>
      <w:r w:rsidR="00925D18" w:rsidRPr="008916B8">
        <w:rPr>
          <w:rFonts w:ascii="Arial" w:hAnsi="Arial" w:cs="Arial"/>
          <w:sz w:val="24"/>
          <w:szCs w:val="24"/>
        </w:rPr>
        <w:t>melakukan audit</w:t>
      </w:r>
      <w:r w:rsidRPr="008916B8">
        <w:rPr>
          <w:rFonts w:ascii="Arial" w:hAnsi="Arial" w:cs="Arial"/>
          <w:sz w:val="24"/>
          <w:szCs w:val="24"/>
          <w:lang w:val="id-ID"/>
        </w:rPr>
        <w:t xml:space="preserve"> dan tuntutan profesionalitasnya. Seperti diketahui</w:t>
      </w:r>
      <w:r w:rsidR="00925D18" w:rsidRPr="008916B8">
        <w:rPr>
          <w:rFonts w:ascii="Arial" w:hAnsi="Arial" w:cs="Arial"/>
          <w:sz w:val="24"/>
          <w:szCs w:val="24"/>
        </w:rPr>
        <w:t xml:space="preserve">, auditor internal pemerintah dapat diibaratkan kaki kanannya terikat dengan ketentuan–ketentuan sebagai Pegawai </w:t>
      </w:r>
      <w:r w:rsidR="00A23802" w:rsidRPr="008916B8">
        <w:rPr>
          <w:rFonts w:ascii="Arial" w:hAnsi="Arial" w:cs="Arial"/>
          <w:sz w:val="24"/>
          <w:szCs w:val="24"/>
        </w:rPr>
        <w:t>N</w:t>
      </w:r>
      <w:r w:rsidR="00925D18" w:rsidRPr="008916B8">
        <w:rPr>
          <w:rFonts w:ascii="Arial" w:hAnsi="Arial" w:cs="Arial"/>
          <w:sz w:val="24"/>
          <w:szCs w:val="24"/>
        </w:rPr>
        <w:t>egeri</w:t>
      </w:r>
      <w:r w:rsidR="00A23802" w:rsidRPr="008916B8">
        <w:rPr>
          <w:rFonts w:ascii="Arial" w:hAnsi="Arial" w:cs="Arial"/>
          <w:sz w:val="24"/>
          <w:szCs w:val="24"/>
        </w:rPr>
        <w:t xml:space="preserve"> Sipil</w:t>
      </w:r>
      <w:r w:rsidRPr="008916B8">
        <w:rPr>
          <w:rFonts w:ascii="Arial" w:hAnsi="Arial" w:cs="Arial"/>
          <w:sz w:val="24"/>
          <w:szCs w:val="24"/>
          <w:lang w:val="id-ID"/>
        </w:rPr>
        <w:t>,</w:t>
      </w:r>
      <w:r w:rsidR="00925D18" w:rsidRPr="008916B8">
        <w:rPr>
          <w:rFonts w:ascii="Arial" w:hAnsi="Arial" w:cs="Arial"/>
          <w:sz w:val="24"/>
          <w:szCs w:val="24"/>
        </w:rPr>
        <w:t xml:space="preserve"> sedangkan kaki kirinya terikat pada ketentuan–ketentuan profesinya. </w:t>
      </w:r>
    </w:p>
    <w:p w:rsidR="00DA0E16" w:rsidRPr="008916B8" w:rsidRDefault="00DA0E16" w:rsidP="008705B6">
      <w:pPr>
        <w:spacing w:after="0" w:line="360" w:lineRule="auto"/>
        <w:ind w:firstLine="720"/>
        <w:jc w:val="both"/>
        <w:rPr>
          <w:rFonts w:ascii="Arial" w:hAnsi="Arial" w:cs="Arial"/>
          <w:sz w:val="24"/>
          <w:szCs w:val="24"/>
          <w:lang w:val="fi-FI"/>
        </w:rPr>
      </w:pPr>
      <w:r w:rsidRPr="008916B8">
        <w:rPr>
          <w:rFonts w:ascii="Arial" w:hAnsi="Arial" w:cs="Arial"/>
          <w:sz w:val="24"/>
          <w:szCs w:val="24"/>
          <w:lang w:val="id-ID"/>
        </w:rPr>
        <w:t xml:space="preserve">Dalam konteks di atas, maka </w:t>
      </w:r>
      <w:r w:rsidR="00925D18" w:rsidRPr="008916B8">
        <w:rPr>
          <w:rFonts w:ascii="Arial" w:hAnsi="Arial" w:cs="Arial"/>
          <w:sz w:val="24"/>
          <w:szCs w:val="24"/>
          <w:lang w:val="fi-FI"/>
        </w:rPr>
        <w:t>Auditor APIP memiliki posisi yang strategis sebagai pihak ketiga dalam suatu instansi pemerintah</w:t>
      </w:r>
      <w:r w:rsidRPr="008916B8">
        <w:rPr>
          <w:rFonts w:ascii="Arial" w:hAnsi="Arial" w:cs="Arial"/>
          <w:sz w:val="24"/>
          <w:szCs w:val="24"/>
          <w:lang w:val="id-ID"/>
        </w:rPr>
        <w:t>,</w:t>
      </w:r>
      <w:r w:rsidR="00925D18" w:rsidRPr="008916B8">
        <w:rPr>
          <w:rFonts w:ascii="Arial" w:hAnsi="Arial" w:cs="Arial"/>
          <w:sz w:val="24"/>
          <w:szCs w:val="24"/>
          <w:lang w:val="fi-FI"/>
        </w:rPr>
        <w:t xml:space="preserve"> yakni pada saat mengemban tugas dan tanggung jawab untuk mengaudit tugas pokok dan fungsi dari unit organisasi yang diperiksanya serta anggaran yang digunakan untuk mendukung terlaksananya tugas pokok dan fungsi</w:t>
      </w:r>
      <w:r w:rsidRPr="008916B8">
        <w:rPr>
          <w:rFonts w:ascii="Arial" w:hAnsi="Arial" w:cs="Arial"/>
          <w:sz w:val="24"/>
          <w:szCs w:val="24"/>
          <w:lang w:val="id-ID"/>
        </w:rPr>
        <w:t>nya</w:t>
      </w:r>
      <w:r w:rsidR="00925D18" w:rsidRPr="008916B8">
        <w:rPr>
          <w:rFonts w:ascii="Arial" w:hAnsi="Arial" w:cs="Arial"/>
          <w:sz w:val="24"/>
          <w:szCs w:val="24"/>
          <w:lang w:val="fi-FI"/>
        </w:rPr>
        <w:t xml:space="preserve">. </w:t>
      </w:r>
      <w:r w:rsidRPr="008916B8">
        <w:rPr>
          <w:rFonts w:ascii="Arial" w:hAnsi="Arial" w:cs="Arial"/>
          <w:sz w:val="24"/>
          <w:szCs w:val="24"/>
          <w:lang w:val="id-ID"/>
        </w:rPr>
        <w:t xml:space="preserve">Untuk itu, diperlukan </w:t>
      </w:r>
      <w:r w:rsidR="000E73E1" w:rsidRPr="008916B8">
        <w:rPr>
          <w:rFonts w:ascii="Arial" w:hAnsi="Arial" w:cs="Arial"/>
          <w:sz w:val="24"/>
          <w:szCs w:val="24"/>
          <w:lang w:val="id-ID"/>
        </w:rPr>
        <w:t xml:space="preserve">auditor yang berkompeten atau berkualitas serta memiliki profesionalisme yang tinggi dalam menjalankan tugasnya. Kompetensi dan profesionalisme auditor inilah yang selanjutnya akan menghasilkan hasil audit yang  berkualitas. </w:t>
      </w:r>
      <w:r w:rsidRPr="008916B8">
        <w:rPr>
          <w:rFonts w:ascii="Arial" w:hAnsi="Arial" w:cs="Arial"/>
          <w:sz w:val="24"/>
          <w:szCs w:val="24"/>
          <w:lang w:val="fi-FI"/>
        </w:rPr>
        <w:t xml:space="preserve">Kualitas audit </w:t>
      </w:r>
      <w:r w:rsidR="000E73E1" w:rsidRPr="008916B8">
        <w:rPr>
          <w:rFonts w:ascii="Arial" w:hAnsi="Arial" w:cs="Arial"/>
          <w:sz w:val="24"/>
          <w:szCs w:val="24"/>
          <w:lang w:val="id-ID"/>
        </w:rPr>
        <w:t xml:space="preserve">menjadi </w:t>
      </w:r>
      <w:r w:rsidRPr="008916B8">
        <w:rPr>
          <w:rFonts w:ascii="Arial" w:hAnsi="Arial" w:cs="Arial"/>
          <w:sz w:val="24"/>
          <w:szCs w:val="24"/>
          <w:lang w:val="fi-FI"/>
        </w:rPr>
        <w:t xml:space="preserve">penting karena dengan kualitas audit yang tinggi maka akan dihasilkan Laporan Audit yang dapat dipercaya sebagai dasar pertanggungjawaban penggunaan anggaran </w:t>
      </w:r>
      <w:r w:rsidR="000E73E1" w:rsidRPr="008916B8">
        <w:rPr>
          <w:rFonts w:ascii="Arial" w:hAnsi="Arial" w:cs="Arial"/>
          <w:sz w:val="24"/>
          <w:szCs w:val="24"/>
          <w:lang w:val="id-ID"/>
        </w:rPr>
        <w:t>n</w:t>
      </w:r>
      <w:r w:rsidRPr="008916B8">
        <w:rPr>
          <w:rFonts w:ascii="Arial" w:hAnsi="Arial" w:cs="Arial"/>
          <w:sz w:val="24"/>
          <w:szCs w:val="24"/>
          <w:lang w:val="fi-FI"/>
        </w:rPr>
        <w:t xml:space="preserve">egara. </w:t>
      </w:r>
    </w:p>
    <w:p w:rsidR="00ED4713" w:rsidRPr="00ED4713" w:rsidRDefault="00583BBA" w:rsidP="008705B6">
      <w:pPr>
        <w:spacing w:after="0" w:line="360" w:lineRule="auto"/>
        <w:ind w:firstLine="720"/>
        <w:jc w:val="both"/>
        <w:rPr>
          <w:rFonts w:ascii="Arial" w:hAnsi="Arial" w:cs="Arial"/>
          <w:sz w:val="24"/>
          <w:szCs w:val="24"/>
          <w:lang w:val="id-ID"/>
        </w:rPr>
      </w:pPr>
      <w:r w:rsidRPr="00ED4713">
        <w:rPr>
          <w:rFonts w:ascii="Arial" w:hAnsi="Arial" w:cs="Arial"/>
          <w:sz w:val="24"/>
          <w:szCs w:val="24"/>
          <w:lang w:val="id-ID"/>
        </w:rPr>
        <w:lastRenderedPageBreak/>
        <w:t xml:space="preserve">Disisi lain, </w:t>
      </w:r>
      <w:r w:rsidR="00ED4713" w:rsidRPr="00ED4713">
        <w:rPr>
          <w:rFonts w:ascii="Arial" w:hAnsi="Arial" w:cs="Arial"/>
          <w:sz w:val="24"/>
          <w:szCs w:val="24"/>
          <w:lang w:val="id-ID"/>
        </w:rPr>
        <w:t xml:space="preserve">dalam suatu organisasi agar  pegawainya tetap produktif dan nyaman dalam bekerja, maka organisasi harus berupaya memberikan jaminan masa depan yang lebih baik terhadap </w:t>
      </w:r>
      <w:r w:rsidR="00ED4713" w:rsidRPr="00ED4713">
        <w:rPr>
          <w:rStyle w:val="fullpost"/>
          <w:rFonts w:ascii="Arial" w:hAnsi="Arial" w:cs="Arial"/>
          <w:sz w:val="24"/>
          <w:szCs w:val="24"/>
          <w:lang w:val="id-ID"/>
        </w:rPr>
        <w:t>para pegawainya</w:t>
      </w:r>
      <w:r w:rsidR="00ED4713" w:rsidRPr="00ED4713">
        <w:rPr>
          <w:rFonts w:ascii="Arial" w:hAnsi="Arial" w:cs="Arial"/>
          <w:sz w:val="24"/>
          <w:szCs w:val="24"/>
          <w:lang w:val="id-ID"/>
        </w:rPr>
        <w:t xml:space="preserve">. Lebih daripada itu, organisasi yang ingin menarik dan mempertahankan pegawai yang berprestasi tinggi harus memberikan jaminan pengembangan pegawai, baik pengembangan kualitas maupun pengembangan karirnya. </w:t>
      </w:r>
    </w:p>
    <w:p w:rsidR="00540252" w:rsidRPr="00540252" w:rsidRDefault="00ED4713" w:rsidP="008705B6">
      <w:pPr>
        <w:pStyle w:val="BodyText2"/>
        <w:tabs>
          <w:tab w:val="left" w:pos="0"/>
        </w:tabs>
        <w:spacing w:before="120" w:after="0" w:line="360" w:lineRule="auto"/>
        <w:ind w:firstLine="567"/>
        <w:jc w:val="both"/>
        <w:rPr>
          <w:rFonts w:ascii="Arial" w:hAnsi="Arial" w:cs="Arial"/>
          <w:lang w:val="id-ID"/>
        </w:rPr>
      </w:pPr>
      <w:r w:rsidRPr="00540252">
        <w:rPr>
          <w:rFonts w:ascii="Arial" w:hAnsi="Arial" w:cs="Arial"/>
          <w:lang w:val="id-ID"/>
        </w:rPr>
        <w:t xml:space="preserve">Dalam konteks di atas, untuk meningkatkan kompetensi dan profesionalisme auditor pada istansi-instansi Pemerintah, khususnya pada unit kerja Inspektorat, perlu diperhatikan pengembangan karier auditor itu sendiri. </w:t>
      </w:r>
      <w:r w:rsidR="00540252" w:rsidRPr="00540252">
        <w:rPr>
          <w:rFonts w:ascii="Arial" w:hAnsi="Arial" w:cs="Arial"/>
          <w:lang w:val="id-ID"/>
        </w:rPr>
        <w:t xml:space="preserve">Upaya pengembangan karier dan pemanfaatan </w:t>
      </w:r>
      <w:r w:rsidR="00540252">
        <w:rPr>
          <w:rStyle w:val="fullpost"/>
          <w:rFonts w:ascii="Arial" w:hAnsi="Arial" w:cs="Arial"/>
          <w:lang w:val="id-ID"/>
        </w:rPr>
        <w:t xml:space="preserve">pegawai </w:t>
      </w:r>
      <w:r w:rsidR="00540252" w:rsidRPr="00540252">
        <w:rPr>
          <w:rFonts w:ascii="Arial" w:hAnsi="Arial" w:cs="Arial"/>
          <w:lang w:val="id-ID"/>
        </w:rPr>
        <w:t xml:space="preserve">bukan hanya untuk kepentingan pegawai saja, akan tetapi juga merupakan kebutuhan organisasi. Dengan demikian, upaya-upaya pengembangan karier semestinya </w:t>
      </w:r>
      <w:r w:rsidR="00540252">
        <w:rPr>
          <w:rFonts w:ascii="Arial" w:hAnsi="Arial" w:cs="Arial"/>
          <w:lang w:val="id-ID"/>
        </w:rPr>
        <w:t xml:space="preserve">juga </w:t>
      </w:r>
      <w:r w:rsidR="00540252" w:rsidRPr="00540252">
        <w:rPr>
          <w:rFonts w:ascii="Arial" w:hAnsi="Arial" w:cs="Arial"/>
          <w:lang w:val="id-ID"/>
        </w:rPr>
        <w:t xml:space="preserve">menjadi perhatian bukan hanya </w:t>
      </w:r>
      <w:r w:rsidR="00E30B84">
        <w:rPr>
          <w:rFonts w:ascii="Arial" w:hAnsi="Arial" w:cs="Arial"/>
          <w:lang w:val="id-ID"/>
        </w:rPr>
        <w:t>bagi</w:t>
      </w:r>
      <w:r w:rsidR="00540252" w:rsidRPr="00540252">
        <w:rPr>
          <w:rFonts w:ascii="Arial" w:hAnsi="Arial" w:cs="Arial"/>
          <w:lang w:val="id-ID"/>
        </w:rPr>
        <w:t xml:space="preserve"> pegawai (auditor) saja, namun juga bagi pihak-pihak manajemen atau pimpinan organisasi.</w:t>
      </w:r>
    </w:p>
    <w:p w:rsidR="00583BBA" w:rsidRPr="00540252" w:rsidRDefault="00583BBA" w:rsidP="008705B6">
      <w:pPr>
        <w:spacing w:after="0" w:line="360" w:lineRule="auto"/>
        <w:ind w:firstLine="720"/>
        <w:jc w:val="both"/>
        <w:rPr>
          <w:rFonts w:ascii="Arial" w:hAnsi="Arial" w:cs="Arial"/>
          <w:i/>
          <w:sz w:val="24"/>
          <w:szCs w:val="24"/>
          <w:lang w:val="id-ID"/>
        </w:rPr>
      </w:pPr>
    </w:p>
    <w:p w:rsidR="008916B8" w:rsidRPr="008916B8" w:rsidRDefault="008916B8" w:rsidP="008705B6">
      <w:pPr>
        <w:pStyle w:val="ListParagraph"/>
        <w:numPr>
          <w:ilvl w:val="0"/>
          <w:numId w:val="2"/>
        </w:numPr>
        <w:spacing w:after="0" w:line="360" w:lineRule="auto"/>
        <w:ind w:left="426"/>
        <w:rPr>
          <w:rFonts w:ascii="Arial" w:hAnsi="Arial" w:cs="Arial"/>
          <w:b/>
          <w:sz w:val="24"/>
          <w:szCs w:val="24"/>
        </w:rPr>
      </w:pPr>
      <w:r>
        <w:rPr>
          <w:rFonts w:ascii="Arial" w:hAnsi="Arial" w:cs="Arial"/>
          <w:b/>
          <w:sz w:val="24"/>
          <w:szCs w:val="24"/>
          <w:lang w:val="id-ID"/>
        </w:rPr>
        <w:t xml:space="preserve">Identifikasi </w:t>
      </w:r>
      <w:r w:rsidRPr="008916B8">
        <w:rPr>
          <w:rFonts w:ascii="Arial" w:hAnsi="Arial" w:cs="Arial"/>
          <w:b/>
          <w:sz w:val="24"/>
          <w:szCs w:val="24"/>
        </w:rPr>
        <w:t>Masalah</w:t>
      </w:r>
    </w:p>
    <w:p w:rsidR="00155B59" w:rsidRPr="00155B59" w:rsidRDefault="00155B59" w:rsidP="008705B6">
      <w:pPr>
        <w:spacing w:line="360" w:lineRule="auto"/>
        <w:ind w:firstLine="709"/>
        <w:jc w:val="both"/>
        <w:rPr>
          <w:rFonts w:ascii="Arial" w:hAnsi="Arial" w:cs="Arial"/>
          <w:sz w:val="24"/>
          <w:szCs w:val="24"/>
          <w:lang w:val="id-ID"/>
        </w:rPr>
      </w:pPr>
      <w:r w:rsidRPr="00155B59">
        <w:rPr>
          <w:rFonts w:ascii="Arial" w:hAnsi="Arial" w:cs="Arial"/>
          <w:snapToGrid w:val="0"/>
          <w:sz w:val="24"/>
          <w:szCs w:val="24"/>
        </w:rPr>
        <w:t xml:space="preserve">Dalam </w:t>
      </w:r>
      <w:r w:rsidRPr="00155B59">
        <w:rPr>
          <w:rFonts w:ascii="Arial" w:hAnsi="Arial" w:cs="Arial"/>
          <w:snapToGrid w:val="0"/>
          <w:sz w:val="24"/>
          <w:szCs w:val="24"/>
          <w:lang w:val="id-ID"/>
        </w:rPr>
        <w:t>lingkup Badan Kepegawaian Negara,</w:t>
      </w:r>
      <w:r w:rsidRPr="00155B59">
        <w:rPr>
          <w:rFonts w:ascii="Arial" w:hAnsi="Arial" w:cs="Arial"/>
          <w:snapToGrid w:val="0"/>
          <w:sz w:val="24"/>
          <w:szCs w:val="24"/>
        </w:rPr>
        <w:t xml:space="preserve"> </w:t>
      </w:r>
      <w:r w:rsidRPr="00155B59">
        <w:rPr>
          <w:rFonts w:ascii="Arial" w:hAnsi="Arial" w:cs="Arial"/>
          <w:snapToGrid w:val="0"/>
          <w:sz w:val="24"/>
          <w:szCs w:val="24"/>
          <w:lang w:val="id-ID"/>
        </w:rPr>
        <w:t>t</w:t>
      </w:r>
      <w:r w:rsidRPr="00155B59">
        <w:rPr>
          <w:rFonts w:ascii="Arial" w:hAnsi="Arial" w:cs="Arial"/>
          <w:sz w:val="24"/>
          <w:szCs w:val="24"/>
          <w:lang w:val="id-ID"/>
        </w:rPr>
        <w:t>erkait dengan kegiiatan pe</w:t>
      </w:r>
      <w:r w:rsidRPr="00155B59">
        <w:rPr>
          <w:rFonts w:ascii="Arial" w:hAnsi="Arial" w:cs="Arial"/>
          <w:sz w:val="24"/>
          <w:szCs w:val="24"/>
        </w:rPr>
        <w:t>ngawas</w:t>
      </w:r>
      <w:r w:rsidRPr="00155B59">
        <w:rPr>
          <w:rFonts w:ascii="Arial" w:hAnsi="Arial" w:cs="Arial"/>
          <w:sz w:val="24"/>
          <w:szCs w:val="24"/>
          <w:lang w:val="id-ID"/>
        </w:rPr>
        <w:t>an</w:t>
      </w:r>
      <w:r w:rsidRPr="00155B59">
        <w:rPr>
          <w:rFonts w:ascii="Arial" w:hAnsi="Arial" w:cs="Arial"/>
          <w:sz w:val="24"/>
          <w:szCs w:val="24"/>
        </w:rPr>
        <w:t xml:space="preserve"> pelaksanaan program dan kegiatan-kegiatan </w:t>
      </w:r>
      <w:r>
        <w:rPr>
          <w:rFonts w:ascii="Arial" w:hAnsi="Arial" w:cs="Arial"/>
          <w:sz w:val="24"/>
          <w:szCs w:val="24"/>
          <w:lang w:val="id-ID"/>
        </w:rPr>
        <w:t xml:space="preserve">pada </w:t>
      </w:r>
      <w:r w:rsidRPr="00155B59">
        <w:rPr>
          <w:rFonts w:ascii="Arial" w:hAnsi="Arial" w:cs="Arial"/>
          <w:sz w:val="24"/>
          <w:szCs w:val="24"/>
        </w:rPr>
        <w:t>masing-masing unit kerja di</w:t>
      </w:r>
      <w:r>
        <w:rPr>
          <w:rFonts w:ascii="Arial" w:hAnsi="Arial" w:cs="Arial"/>
          <w:sz w:val="24"/>
          <w:szCs w:val="24"/>
          <w:lang w:val="id-ID"/>
        </w:rPr>
        <w:t xml:space="preserve">lakukan </w:t>
      </w:r>
      <w:r w:rsidRPr="00155B59">
        <w:rPr>
          <w:rFonts w:ascii="Arial" w:hAnsi="Arial" w:cs="Arial"/>
          <w:sz w:val="24"/>
          <w:szCs w:val="24"/>
        </w:rPr>
        <w:t xml:space="preserve">oleh unit kerja Inspektorat. Hal ini sesuai dengan Peraturan Kepala Badan Kepegawaian Negara Nomor </w:t>
      </w:r>
      <w:r w:rsidRPr="00155B59">
        <w:rPr>
          <w:rFonts w:ascii="Arial" w:hAnsi="Arial" w:cs="Arial"/>
          <w:sz w:val="24"/>
          <w:szCs w:val="24"/>
          <w:lang w:val="id-ID"/>
        </w:rPr>
        <w:t xml:space="preserve">   </w:t>
      </w:r>
      <w:r w:rsidRPr="00155B59">
        <w:rPr>
          <w:rFonts w:ascii="Arial" w:hAnsi="Arial" w:cs="Arial"/>
          <w:sz w:val="24"/>
          <w:szCs w:val="24"/>
        </w:rPr>
        <w:t xml:space="preserve">19 Tahun 2006 tanggal 31 Juli 2006 tentang Organisasi dan Tata Kerja Badan Kepegawaian Negara, </w:t>
      </w:r>
      <w:r w:rsidRPr="00155B59">
        <w:rPr>
          <w:rFonts w:ascii="Arial" w:hAnsi="Arial" w:cs="Arial"/>
          <w:sz w:val="24"/>
          <w:szCs w:val="24"/>
          <w:lang w:val="id-ID"/>
        </w:rPr>
        <w:t xml:space="preserve">dimana </w:t>
      </w:r>
      <w:r w:rsidRPr="00155B59">
        <w:rPr>
          <w:rFonts w:ascii="Arial" w:hAnsi="Arial" w:cs="Arial"/>
          <w:sz w:val="24"/>
          <w:szCs w:val="24"/>
        </w:rPr>
        <w:t xml:space="preserve">kedudukan Inspektorat adalah unsur pengawasan yang berada di bawah dan bertanggungjawab langsung kepada </w:t>
      </w:r>
      <w:r w:rsidRPr="00155B59">
        <w:rPr>
          <w:rFonts w:ascii="Arial" w:hAnsi="Arial" w:cs="Arial"/>
          <w:sz w:val="24"/>
          <w:szCs w:val="24"/>
          <w:lang w:val="id-ID"/>
        </w:rPr>
        <w:t>K</w:t>
      </w:r>
      <w:r w:rsidRPr="00155B59">
        <w:rPr>
          <w:rFonts w:ascii="Arial" w:hAnsi="Arial" w:cs="Arial"/>
          <w:sz w:val="24"/>
          <w:szCs w:val="24"/>
        </w:rPr>
        <w:t xml:space="preserve">epala  Badan Kepegawaian Negara.  Tugas Inspektorat secara khusus adalah melaksanakan pengawasan dan pemeriksaan atas pelaksanaan tugas rutin dan pembangunan, khususnya di lingkungan Badan Kepegawaian Negara. </w:t>
      </w:r>
    </w:p>
    <w:p w:rsidR="00155B59" w:rsidRPr="00A33C1C" w:rsidRDefault="00155B59" w:rsidP="008705B6">
      <w:pPr>
        <w:spacing w:after="0" w:line="360" w:lineRule="auto"/>
        <w:ind w:firstLine="709"/>
        <w:jc w:val="both"/>
        <w:rPr>
          <w:lang w:val="id-ID"/>
        </w:rPr>
      </w:pPr>
      <w:r w:rsidRPr="00155B59">
        <w:rPr>
          <w:rFonts w:ascii="Arial" w:hAnsi="Arial" w:cs="Arial"/>
          <w:sz w:val="24"/>
          <w:szCs w:val="24"/>
          <w:lang w:val="id-ID"/>
        </w:rPr>
        <w:lastRenderedPageBreak/>
        <w:t xml:space="preserve">Seperti diketahui jumlah unit kerja/satuan kerja yang menjadi obyek pemeriksaan (obrik) di lingkup </w:t>
      </w:r>
      <w:r w:rsidRPr="00155B59">
        <w:rPr>
          <w:rFonts w:ascii="Arial" w:hAnsi="Arial" w:cs="Arial"/>
          <w:sz w:val="24"/>
          <w:szCs w:val="24"/>
        </w:rPr>
        <w:t>Badan Kepegawaian Negara</w:t>
      </w:r>
      <w:r w:rsidRPr="00155B59">
        <w:rPr>
          <w:rFonts w:ascii="Arial" w:hAnsi="Arial" w:cs="Arial"/>
          <w:sz w:val="24"/>
          <w:szCs w:val="24"/>
          <w:lang w:val="id-ID"/>
        </w:rPr>
        <w:t xml:space="preserve"> berjumlah 45 unit kerja/satuan kerja. Disamping itu, tugas pemeriksaan/ pemantauan semestinya bukan hanya terkait dengan anggaran program/kegiatan saja, namun terkait juga dengan tugas pokok serta kinerja unit kerja/organisasi sebagaimana diamanatkan dalam Sistem Pengendalian Intern Pemerintah (SPIP). Oleh karena itu, banyaknya jumlah obrik dan kompleksitas tugas ini harus dibarengi dengan pen</w:t>
      </w:r>
      <w:r>
        <w:rPr>
          <w:rFonts w:ascii="Arial" w:hAnsi="Arial" w:cs="Arial"/>
          <w:sz w:val="24"/>
          <w:szCs w:val="24"/>
          <w:lang w:val="id-ID"/>
        </w:rPr>
        <w:t xml:space="preserve">gembangan pegawai atau para </w:t>
      </w:r>
      <w:r w:rsidRPr="00155B59">
        <w:rPr>
          <w:rFonts w:ascii="Arial" w:hAnsi="Arial" w:cs="Arial"/>
          <w:sz w:val="24"/>
          <w:szCs w:val="24"/>
          <w:lang w:val="id-ID"/>
        </w:rPr>
        <w:t>auditor</w:t>
      </w:r>
      <w:r>
        <w:rPr>
          <w:rFonts w:ascii="Arial" w:hAnsi="Arial" w:cs="Arial"/>
          <w:sz w:val="24"/>
          <w:szCs w:val="24"/>
          <w:lang w:val="id-ID"/>
        </w:rPr>
        <w:t>nya</w:t>
      </w:r>
      <w:r>
        <w:rPr>
          <w:lang w:val="id-ID"/>
        </w:rPr>
        <w:t xml:space="preserve">. </w:t>
      </w:r>
    </w:p>
    <w:p w:rsidR="00540252" w:rsidRPr="00540252" w:rsidRDefault="00540252" w:rsidP="008705B6">
      <w:pPr>
        <w:pStyle w:val="BodyText2"/>
        <w:tabs>
          <w:tab w:val="left" w:pos="0"/>
        </w:tabs>
        <w:spacing w:after="0" w:line="360" w:lineRule="auto"/>
        <w:ind w:firstLine="567"/>
        <w:jc w:val="both"/>
        <w:rPr>
          <w:rFonts w:ascii="Arial" w:hAnsi="Arial" w:cs="Arial"/>
          <w:color w:val="000000"/>
          <w:lang w:val="id-ID"/>
        </w:rPr>
      </w:pPr>
      <w:r w:rsidRPr="00540252">
        <w:rPr>
          <w:rFonts w:ascii="Arial" w:hAnsi="Arial" w:cs="Arial"/>
          <w:color w:val="000000"/>
          <w:lang w:val="id-ID"/>
        </w:rPr>
        <w:t xml:space="preserve">Kegiatan pengembangan </w:t>
      </w:r>
      <w:r w:rsidR="00D15737">
        <w:rPr>
          <w:rStyle w:val="fullpost"/>
          <w:rFonts w:ascii="Arial" w:hAnsi="Arial" w:cs="Arial"/>
          <w:lang w:val="id-ID"/>
        </w:rPr>
        <w:t xml:space="preserve">pegawai </w:t>
      </w:r>
      <w:r w:rsidRPr="00540252">
        <w:rPr>
          <w:rFonts w:ascii="Arial" w:hAnsi="Arial" w:cs="Arial"/>
          <w:color w:val="000000"/>
          <w:lang w:val="id-ID"/>
        </w:rPr>
        <w:t xml:space="preserve"> tidak dapat berjalan sendiri tanpa dukungan kebijakan dari organisasi. </w:t>
      </w:r>
      <w:r w:rsidR="00D15737">
        <w:rPr>
          <w:rFonts w:ascii="Arial" w:hAnsi="Arial" w:cs="Arial"/>
          <w:color w:val="000000"/>
          <w:lang w:val="id-ID"/>
        </w:rPr>
        <w:t xml:space="preserve">Untuk </w:t>
      </w:r>
      <w:r w:rsidRPr="00540252">
        <w:rPr>
          <w:rFonts w:ascii="Arial" w:hAnsi="Arial" w:cs="Arial"/>
          <w:color w:val="000000"/>
          <w:lang w:val="id-ID"/>
        </w:rPr>
        <w:t xml:space="preserve">itu, perlu adanya kemauan dan komitmen dari pimpinan organisasi untuk melakukan pengembangan </w:t>
      </w:r>
      <w:r w:rsidR="00D15737">
        <w:rPr>
          <w:rStyle w:val="fullpost"/>
          <w:rFonts w:ascii="Arial" w:hAnsi="Arial" w:cs="Arial"/>
          <w:lang w:val="id-ID"/>
        </w:rPr>
        <w:t>pegawai</w:t>
      </w:r>
      <w:r w:rsidRPr="00540252">
        <w:rPr>
          <w:rFonts w:ascii="Arial" w:hAnsi="Arial" w:cs="Arial"/>
          <w:lang w:val="id-ID"/>
        </w:rPr>
        <w:t>,</w:t>
      </w:r>
      <w:r w:rsidRPr="00540252">
        <w:rPr>
          <w:rFonts w:ascii="Arial" w:hAnsi="Arial" w:cs="Arial"/>
          <w:color w:val="000000"/>
          <w:lang w:val="id-ID"/>
        </w:rPr>
        <w:t xml:space="preserve"> termasuk pengembangan karier pegawai secara konsekuen. </w:t>
      </w:r>
      <w:r w:rsidR="00E30B84">
        <w:rPr>
          <w:rFonts w:ascii="Arial" w:hAnsi="Arial" w:cs="Arial"/>
          <w:color w:val="000000"/>
          <w:lang w:val="id-ID"/>
        </w:rPr>
        <w:t xml:space="preserve">Namun demikian, seringkali pengembangan karier pegawai kurang mendapat perhatian yang serius dari organisasi itu sendiri. </w:t>
      </w:r>
    </w:p>
    <w:p w:rsidR="00ED4713" w:rsidRPr="00540252" w:rsidRDefault="00ED4713" w:rsidP="008705B6">
      <w:pPr>
        <w:pStyle w:val="BodyText2"/>
        <w:tabs>
          <w:tab w:val="left" w:pos="0"/>
        </w:tabs>
        <w:spacing w:before="120" w:after="0" w:line="360" w:lineRule="auto"/>
        <w:ind w:firstLine="567"/>
        <w:jc w:val="both"/>
        <w:rPr>
          <w:rFonts w:ascii="Arial" w:hAnsi="Arial" w:cs="Arial"/>
          <w:lang w:val="id-ID"/>
        </w:rPr>
      </w:pPr>
      <w:r w:rsidRPr="00540252">
        <w:rPr>
          <w:rFonts w:ascii="Arial" w:hAnsi="Arial" w:cs="Arial"/>
          <w:lang w:val="id-ID"/>
        </w:rPr>
        <w:t>Beberapa alasan yang merupakan hambatan dalam pengelolaan dan pengembangan karier pada suatu organisasi adalah sebagai berikut (Siagian, 1991: 206 - 207):</w:t>
      </w:r>
    </w:p>
    <w:p w:rsidR="00ED4713" w:rsidRPr="00540252" w:rsidRDefault="00ED4713" w:rsidP="008705B6">
      <w:pPr>
        <w:pStyle w:val="CM1"/>
        <w:numPr>
          <w:ilvl w:val="0"/>
          <w:numId w:val="6"/>
        </w:numPr>
        <w:tabs>
          <w:tab w:val="left" w:pos="360"/>
        </w:tabs>
        <w:spacing w:line="360" w:lineRule="auto"/>
        <w:jc w:val="both"/>
        <w:rPr>
          <w:rFonts w:ascii="Arial" w:hAnsi="Arial" w:cs="Arial"/>
          <w:color w:val="000000"/>
          <w:lang w:val="id-ID"/>
        </w:rPr>
      </w:pPr>
      <w:r w:rsidRPr="00540252">
        <w:rPr>
          <w:rFonts w:ascii="Arial" w:hAnsi="Arial" w:cs="Arial"/>
          <w:color w:val="000000"/>
          <w:lang w:val="id-ID"/>
        </w:rPr>
        <w:t>Sukar menyusun rencana karier bagi para pegawai untuk jangkauan waktu yang jauh ke depan;</w:t>
      </w:r>
    </w:p>
    <w:p w:rsidR="00ED4713" w:rsidRPr="00540252" w:rsidRDefault="00ED4713" w:rsidP="008705B6">
      <w:pPr>
        <w:pStyle w:val="CM1"/>
        <w:numPr>
          <w:ilvl w:val="0"/>
          <w:numId w:val="6"/>
        </w:numPr>
        <w:tabs>
          <w:tab w:val="left" w:pos="360"/>
        </w:tabs>
        <w:spacing w:line="360" w:lineRule="auto"/>
        <w:jc w:val="both"/>
        <w:rPr>
          <w:rFonts w:ascii="Arial" w:hAnsi="Arial" w:cs="Arial"/>
          <w:lang w:val="id-ID"/>
        </w:rPr>
      </w:pPr>
      <w:r w:rsidRPr="00540252">
        <w:rPr>
          <w:rFonts w:ascii="Arial" w:hAnsi="Arial" w:cs="Arial"/>
          <w:lang w:val="id-ID"/>
        </w:rPr>
        <w:t xml:space="preserve">Diperlukan biaya yang besar untuk menyelenggarakan berbagai jenis program pelatihan dan pengembangan bagi semua pegawai yang akan mengalami promosi; </w:t>
      </w:r>
    </w:p>
    <w:p w:rsidR="00ED4713" w:rsidRDefault="00ED4713" w:rsidP="008705B6">
      <w:pPr>
        <w:pStyle w:val="CM1"/>
        <w:numPr>
          <w:ilvl w:val="0"/>
          <w:numId w:val="6"/>
        </w:numPr>
        <w:tabs>
          <w:tab w:val="left" w:pos="360"/>
        </w:tabs>
        <w:spacing w:line="360" w:lineRule="auto"/>
        <w:jc w:val="both"/>
        <w:rPr>
          <w:rFonts w:ascii="Arial" w:hAnsi="Arial" w:cs="Arial"/>
          <w:lang w:val="id-ID"/>
        </w:rPr>
      </w:pPr>
      <w:r w:rsidRPr="00540252">
        <w:rPr>
          <w:rFonts w:ascii="Arial" w:hAnsi="Arial" w:cs="Arial"/>
          <w:lang w:val="id-ID"/>
        </w:rPr>
        <w:t xml:space="preserve">Perencanaan karier dipandang sebagai urusan dan kepentingan para pegawai sendiri dan bagian pengelola </w:t>
      </w:r>
      <w:r w:rsidRPr="00540252">
        <w:rPr>
          <w:rFonts w:ascii="Arial" w:hAnsi="Arial" w:cs="Arial"/>
          <w:color w:val="000000"/>
          <w:lang w:val="id-ID"/>
        </w:rPr>
        <w:t>sumber daya manusia</w:t>
      </w:r>
      <w:r w:rsidRPr="00540252">
        <w:rPr>
          <w:rFonts w:ascii="Arial" w:hAnsi="Arial" w:cs="Arial"/>
          <w:lang w:val="id-ID"/>
        </w:rPr>
        <w:t xml:space="preserve"> hanya berkewajiban untuk membantu para pegawai. </w:t>
      </w:r>
    </w:p>
    <w:p w:rsidR="00B224DC" w:rsidRPr="008916B8" w:rsidRDefault="00143FC8" w:rsidP="008705B6">
      <w:pPr>
        <w:spacing w:after="0" w:line="360" w:lineRule="auto"/>
        <w:ind w:firstLine="720"/>
        <w:jc w:val="both"/>
        <w:rPr>
          <w:rFonts w:ascii="Arial" w:hAnsi="Arial" w:cs="Arial"/>
          <w:snapToGrid w:val="0"/>
          <w:sz w:val="24"/>
          <w:szCs w:val="24"/>
        </w:rPr>
      </w:pPr>
      <w:r>
        <w:rPr>
          <w:rFonts w:ascii="Arial" w:hAnsi="Arial" w:cs="Arial"/>
          <w:sz w:val="24"/>
          <w:szCs w:val="24"/>
          <w:lang w:val="id-ID"/>
        </w:rPr>
        <w:t>Dalam konteks di atas</w:t>
      </w:r>
      <w:r w:rsidR="00155B59">
        <w:rPr>
          <w:rFonts w:ascii="Arial" w:hAnsi="Arial" w:cs="Arial"/>
          <w:sz w:val="24"/>
          <w:szCs w:val="24"/>
          <w:lang w:val="id-ID"/>
        </w:rPr>
        <w:t xml:space="preserve">, terkait dengan </w:t>
      </w:r>
      <w:r>
        <w:rPr>
          <w:rFonts w:ascii="Arial" w:hAnsi="Arial" w:cs="Arial"/>
          <w:sz w:val="24"/>
          <w:szCs w:val="24"/>
          <w:lang w:val="id-ID"/>
        </w:rPr>
        <w:t xml:space="preserve">permasalahan </w:t>
      </w:r>
      <w:r w:rsidR="00155B59">
        <w:rPr>
          <w:rFonts w:ascii="Arial" w:hAnsi="Arial" w:cs="Arial"/>
          <w:sz w:val="24"/>
          <w:szCs w:val="24"/>
          <w:lang w:val="id-ID"/>
        </w:rPr>
        <w:t xml:space="preserve">pengembangan karier pegawai atau auditor di lingkungan </w:t>
      </w:r>
      <w:r w:rsidR="00155B59" w:rsidRPr="00155B59">
        <w:rPr>
          <w:rFonts w:ascii="Arial" w:hAnsi="Arial" w:cs="Arial"/>
          <w:sz w:val="24"/>
          <w:szCs w:val="24"/>
        </w:rPr>
        <w:t xml:space="preserve">Badan </w:t>
      </w:r>
      <w:r w:rsidR="00155B59" w:rsidRPr="00155B59">
        <w:rPr>
          <w:rFonts w:ascii="Arial" w:hAnsi="Arial" w:cs="Arial"/>
          <w:sz w:val="24"/>
          <w:szCs w:val="24"/>
        </w:rPr>
        <w:lastRenderedPageBreak/>
        <w:t>Kepegawaian Negara</w:t>
      </w:r>
      <w:r w:rsidR="00155B59">
        <w:rPr>
          <w:rFonts w:ascii="Arial" w:hAnsi="Arial" w:cs="Arial"/>
          <w:sz w:val="24"/>
          <w:szCs w:val="24"/>
          <w:lang w:val="id-ID"/>
        </w:rPr>
        <w:t xml:space="preserve"> adalah disebabkan dan ditandai oleh beberapa hal berikut ini</w:t>
      </w:r>
      <w:r w:rsidR="00B224DC" w:rsidRPr="008916B8">
        <w:rPr>
          <w:rFonts w:ascii="Arial" w:hAnsi="Arial" w:cs="Arial"/>
          <w:snapToGrid w:val="0"/>
          <w:sz w:val="24"/>
          <w:szCs w:val="24"/>
        </w:rPr>
        <w:t>:</w:t>
      </w:r>
    </w:p>
    <w:p w:rsidR="00155B59" w:rsidRPr="00155B59" w:rsidRDefault="006C178D" w:rsidP="008705B6">
      <w:pPr>
        <w:pStyle w:val="BodyTextIndent"/>
        <w:widowControl w:val="0"/>
        <w:numPr>
          <w:ilvl w:val="0"/>
          <w:numId w:val="1"/>
        </w:numPr>
        <w:tabs>
          <w:tab w:val="left" w:pos="180"/>
        </w:tabs>
        <w:spacing w:after="0" w:line="360" w:lineRule="auto"/>
        <w:jc w:val="both"/>
        <w:rPr>
          <w:rFonts w:ascii="Arial" w:hAnsi="Arial" w:cs="Arial"/>
          <w:snapToGrid w:val="0"/>
          <w:sz w:val="24"/>
          <w:szCs w:val="24"/>
        </w:rPr>
      </w:pPr>
      <w:r w:rsidRPr="008916B8">
        <w:rPr>
          <w:rFonts w:ascii="Arial" w:hAnsi="Arial" w:cs="Arial"/>
          <w:sz w:val="24"/>
          <w:szCs w:val="24"/>
          <w:lang w:val="fi-FI"/>
        </w:rPr>
        <w:t>Pengembangan terhadap para pegawai</w:t>
      </w:r>
      <w:r w:rsidR="00D5048C" w:rsidRPr="008916B8">
        <w:rPr>
          <w:rFonts w:ascii="Arial" w:hAnsi="Arial" w:cs="Arial"/>
          <w:sz w:val="24"/>
          <w:szCs w:val="24"/>
          <w:lang w:val="id-ID"/>
        </w:rPr>
        <w:t xml:space="preserve">, khususnya </w:t>
      </w:r>
      <w:r w:rsidR="00155B59">
        <w:rPr>
          <w:rFonts w:ascii="Arial" w:hAnsi="Arial" w:cs="Arial"/>
          <w:sz w:val="24"/>
          <w:szCs w:val="24"/>
          <w:lang w:val="id-ID"/>
        </w:rPr>
        <w:t xml:space="preserve">pegawai dalam jabatan </w:t>
      </w:r>
      <w:r w:rsidR="00D5048C" w:rsidRPr="008916B8">
        <w:rPr>
          <w:rFonts w:ascii="Arial" w:hAnsi="Arial" w:cs="Arial"/>
          <w:sz w:val="24"/>
          <w:szCs w:val="24"/>
          <w:lang w:val="id-ID"/>
        </w:rPr>
        <w:t>audit</w:t>
      </w:r>
      <w:r w:rsidR="00155B59">
        <w:rPr>
          <w:rFonts w:ascii="Arial" w:hAnsi="Arial" w:cs="Arial"/>
          <w:sz w:val="24"/>
          <w:szCs w:val="24"/>
          <w:lang w:val="id-ID"/>
        </w:rPr>
        <w:t>or</w:t>
      </w:r>
      <w:r w:rsidR="00D5048C" w:rsidRPr="008916B8">
        <w:rPr>
          <w:rFonts w:ascii="Arial" w:hAnsi="Arial" w:cs="Arial"/>
          <w:sz w:val="24"/>
          <w:szCs w:val="24"/>
          <w:lang w:val="id-ID"/>
        </w:rPr>
        <w:t>,</w:t>
      </w:r>
      <w:r w:rsidRPr="008916B8">
        <w:rPr>
          <w:rFonts w:ascii="Arial" w:hAnsi="Arial" w:cs="Arial"/>
          <w:sz w:val="24"/>
          <w:szCs w:val="24"/>
          <w:lang w:val="fi-FI"/>
        </w:rPr>
        <w:t xml:space="preserve"> ternyata belum cukup diperhatikan oleh pimpinan atau atasan untuk mendukung </w:t>
      </w:r>
      <w:r w:rsidR="00D5048C" w:rsidRPr="008916B8">
        <w:rPr>
          <w:rFonts w:ascii="Arial" w:hAnsi="Arial" w:cs="Arial"/>
          <w:sz w:val="24"/>
          <w:szCs w:val="24"/>
          <w:lang w:val="id-ID"/>
        </w:rPr>
        <w:t>pelaksanaan audit yang ber</w:t>
      </w:r>
      <w:r w:rsidRPr="008916B8">
        <w:rPr>
          <w:rFonts w:ascii="Arial" w:hAnsi="Arial" w:cs="Arial"/>
          <w:sz w:val="24"/>
          <w:szCs w:val="24"/>
          <w:lang w:val="fi-FI"/>
        </w:rPr>
        <w:t>kualitas</w:t>
      </w:r>
      <w:r w:rsidR="00D5048C" w:rsidRPr="008916B8">
        <w:rPr>
          <w:rFonts w:ascii="Arial" w:hAnsi="Arial" w:cs="Arial"/>
          <w:sz w:val="24"/>
          <w:szCs w:val="24"/>
          <w:lang w:val="id-ID"/>
        </w:rPr>
        <w:t xml:space="preserve">. </w:t>
      </w:r>
      <w:r w:rsidR="00155B59">
        <w:rPr>
          <w:rFonts w:ascii="Arial" w:hAnsi="Arial" w:cs="Arial"/>
          <w:sz w:val="24"/>
          <w:szCs w:val="24"/>
          <w:lang w:val="id-ID"/>
        </w:rPr>
        <w:t>Dalam peningkatan kualitas auditor</w:t>
      </w:r>
      <w:r w:rsidR="002267F7">
        <w:rPr>
          <w:rFonts w:ascii="Arial" w:hAnsi="Arial" w:cs="Arial"/>
          <w:sz w:val="24"/>
          <w:szCs w:val="24"/>
          <w:lang w:val="id-ID"/>
        </w:rPr>
        <w:t xml:space="preserve">, belum banyak diselenggarakan Diklat Teknis </w:t>
      </w:r>
      <w:r w:rsidR="00C75FC6">
        <w:rPr>
          <w:rFonts w:ascii="Arial" w:hAnsi="Arial" w:cs="Arial"/>
          <w:sz w:val="24"/>
          <w:szCs w:val="24"/>
          <w:lang w:val="id-ID"/>
        </w:rPr>
        <w:t xml:space="preserve">atau Diklat Fungsional </w:t>
      </w:r>
      <w:r w:rsidR="002267F7">
        <w:rPr>
          <w:rFonts w:ascii="Arial" w:hAnsi="Arial" w:cs="Arial"/>
          <w:sz w:val="24"/>
          <w:szCs w:val="24"/>
          <w:lang w:val="id-ID"/>
        </w:rPr>
        <w:t xml:space="preserve">yang berkaitan dengan pengawasan dan pemantauan program atau kegiatan. Sedangkan, dalam peningkatan karier auditor adalah </w:t>
      </w:r>
      <w:r w:rsidR="00421106">
        <w:rPr>
          <w:rFonts w:ascii="Arial" w:hAnsi="Arial" w:cs="Arial"/>
          <w:sz w:val="24"/>
          <w:szCs w:val="24"/>
          <w:lang w:val="id-ID"/>
        </w:rPr>
        <w:t xml:space="preserve">masih </w:t>
      </w:r>
      <w:r w:rsidR="002267F7">
        <w:rPr>
          <w:rFonts w:ascii="Arial" w:hAnsi="Arial" w:cs="Arial"/>
          <w:sz w:val="24"/>
          <w:szCs w:val="24"/>
          <w:lang w:val="id-ID"/>
        </w:rPr>
        <w:t xml:space="preserve">minimnya dukungan bagi peningkatan </w:t>
      </w:r>
      <w:r w:rsidR="00421106">
        <w:rPr>
          <w:rFonts w:ascii="Arial" w:hAnsi="Arial" w:cs="Arial"/>
          <w:sz w:val="24"/>
          <w:szCs w:val="24"/>
          <w:lang w:val="id-ID"/>
        </w:rPr>
        <w:t xml:space="preserve">tingkatan atau </w:t>
      </w:r>
      <w:r w:rsidR="002267F7">
        <w:rPr>
          <w:rFonts w:ascii="Arial" w:hAnsi="Arial" w:cs="Arial"/>
          <w:sz w:val="24"/>
          <w:szCs w:val="24"/>
          <w:lang w:val="id-ID"/>
        </w:rPr>
        <w:t>jabatannya.</w:t>
      </w:r>
    </w:p>
    <w:p w:rsidR="00B224DC" w:rsidRPr="008916B8" w:rsidRDefault="00155B59" w:rsidP="008705B6">
      <w:pPr>
        <w:pStyle w:val="BodyTextIndent"/>
        <w:widowControl w:val="0"/>
        <w:numPr>
          <w:ilvl w:val="0"/>
          <w:numId w:val="1"/>
        </w:numPr>
        <w:tabs>
          <w:tab w:val="left" w:pos="180"/>
        </w:tabs>
        <w:spacing w:after="0" w:line="360" w:lineRule="auto"/>
        <w:jc w:val="both"/>
        <w:rPr>
          <w:rFonts w:ascii="Arial" w:hAnsi="Arial" w:cs="Arial"/>
          <w:snapToGrid w:val="0"/>
          <w:sz w:val="24"/>
          <w:szCs w:val="24"/>
        </w:rPr>
      </w:pPr>
      <w:r>
        <w:rPr>
          <w:rFonts w:ascii="Arial" w:hAnsi="Arial" w:cs="Arial"/>
          <w:sz w:val="24"/>
          <w:szCs w:val="24"/>
          <w:lang w:val="id-ID"/>
        </w:rPr>
        <w:t>B</w:t>
      </w:r>
      <w:r w:rsidR="00D5048C" w:rsidRPr="008916B8">
        <w:rPr>
          <w:rFonts w:ascii="Arial" w:hAnsi="Arial" w:cs="Arial"/>
          <w:snapToGrid w:val="0"/>
          <w:sz w:val="24"/>
          <w:szCs w:val="24"/>
          <w:lang w:val="id-ID"/>
        </w:rPr>
        <w:t xml:space="preserve">elum </w:t>
      </w:r>
      <w:r w:rsidR="00B224DC" w:rsidRPr="008916B8">
        <w:rPr>
          <w:rFonts w:ascii="Arial" w:hAnsi="Arial" w:cs="Arial"/>
          <w:snapToGrid w:val="0"/>
          <w:sz w:val="24"/>
          <w:szCs w:val="24"/>
          <w:lang w:val="id-ID"/>
        </w:rPr>
        <w:t xml:space="preserve">adanya pola karier </w:t>
      </w:r>
      <w:r w:rsidR="00B224DC" w:rsidRPr="008916B8">
        <w:rPr>
          <w:rFonts w:ascii="Arial" w:hAnsi="Arial" w:cs="Arial"/>
          <w:i/>
          <w:snapToGrid w:val="0"/>
          <w:sz w:val="24"/>
          <w:szCs w:val="24"/>
          <w:lang w:val="id-ID"/>
        </w:rPr>
        <w:t>(career path</w:t>
      </w:r>
      <w:r w:rsidR="00B224DC" w:rsidRPr="008916B8">
        <w:rPr>
          <w:rFonts w:ascii="Arial" w:hAnsi="Arial" w:cs="Arial"/>
          <w:snapToGrid w:val="0"/>
          <w:sz w:val="24"/>
          <w:szCs w:val="24"/>
          <w:lang w:val="id-ID"/>
        </w:rPr>
        <w:t xml:space="preserve">) </w:t>
      </w:r>
      <w:r>
        <w:rPr>
          <w:rFonts w:ascii="Arial" w:hAnsi="Arial" w:cs="Arial"/>
          <w:snapToGrid w:val="0"/>
          <w:sz w:val="24"/>
          <w:szCs w:val="24"/>
          <w:lang w:val="id-ID"/>
        </w:rPr>
        <w:t xml:space="preserve">yang jelas dan tegas </w:t>
      </w:r>
      <w:r w:rsidR="00B224DC" w:rsidRPr="008916B8">
        <w:rPr>
          <w:rFonts w:ascii="Arial" w:hAnsi="Arial" w:cs="Arial"/>
          <w:snapToGrid w:val="0"/>
          <w:sz w:val="24"/>
          <w:szCs w:val="24"/>
          <w:lang w:val="id-ID"/>
        </w:rPr>
        <w:t xml:space="preserve">di lingkungan </w:t>
      </w:r>
      <w:r w:rsidRPr="00155B59">
        <w:rPr>
          <w:rFonts w:ascii="Arial" w:hAnsi="Arial" w:cs="Arial"/>
          <w:sz w:val="24"/>
          <w:szCs w:val="24"/>
        </w:rPr>
        <w:t>Badan Kepegawaian Negara</w:t>
      </w:r>
      <w:r w:rsidR="002267F7">
        <w:rPr>
          <w:rFonts w:ascii="Arial" w:hAnsi="Arial" w:cs="Arial"/>
          <w:sz w:val="24"/>
          <w:szCs w:val="24"/>
          <w:lang w:val="id-ID"/>
        </w:rPr>
        <w:t>, khususnya pola karier pegawai-pegawai dalam jabatan fungsional tertentu</w:t>
      </w:r>
      <w:r w:rsidR="00B224DC" w:rsidRPr="008916B8">
        <w:rPr>
          <w:rFonts w:ascii="Arial" w:hAnsi="Arial" w:cs="Arial"/>
          <w:snapToGrid w:val="0"/>
          <w:sz w:val="24"/>
          <w:szCs w:val="24"/>
          <w:lang w:val="id-ID"/>
        </w:rPr>
        <w:t>.</w:t>
      </w:r>
      <w:r w:rsidR="002267F7">
        <w:rPr>
          <w:rFonts w:ascii="Arial" w:hAnsi="Arial" w:cs="Arial"/>
          <w:snapToGrid w:val="0"/>
          <w:sz w:val="24"/>
          <w:szCs w:val="24"/>
          <w:lang w:val="id-ID"/>
        </w:rPr>
        <w:t xml:space="preserve"> Hal ini menyulitkan </w:t>
      </w:r>
      <w:r w:rsidR="00421106">
        <w:rPr>
          <w:rFonts w:ascii="Arial" w:hAnsi="Arial" w:cs="Arial"/>
          <w:sz w:val="24"/>
          <w:szCs w:val="24"/>
          <w:lang w:val="id-ID"/>
        </w:rPr>
        <w:t>pegawai-pegawai dalam jabatan fungsional tertentu, khususnya</w:t>
      </w:r>
      <w:r w:rsidR="00421106">
        <w:rPr>
          <w:rFonts w:ascii="Arial" w:hAnsi="Arial" w:cs="Arial"/>
          <w:snapToGrid w:val="0"/>
          <w:sz w:val="24"/>
          <w:szCs w:val="24"/>
          <w:lang w:val="id-ID"/>
        </w:rPr>
        <w:t xml:space="preserve"> </w:t>
      </w:r>
      <w:r w:rsidR="002267F7">
        <w:rPr>
          <w:rFonts w:ascii="Arial" w:hAnsi="Arial" w:cs="Arial"/>
          <w:snapToGrid w:val="0"/>
          <w:sz w:val="24"/>
          <w:szCs w:val="24"/>
          <w:lang w:val="id-ID"/>
        </w:rPr>
        <w:t>para auditor dalam mengembangkan atau merencanakan karier dalam organisasi dimasa mendatang.</w:t>
      </w:r>
      <w:r>
        <w:rPr>
          <w:rFonts w:ascii="Arial" w:hAnsi="Arial" w:cs="Arial"/>
          <w:snapToGrid w:val="0"/>
          <w:sz w:val="24"/>
          <w:szCs w:val="24"/>
          <w:lang w:val="id-ID"/>
        </w:rPr>
        <w:t xml:space="preserve"> </w:t>
      </w:r>
    </w:p>
    <w:p w:rsidR="006C178D" w:rsidRPr="008916B8" w:rsidRDefault="006C178D" w:rsidP="008705B6">
      <w:pPr>
        <w:pStyle w:val="BodyText"/>
        <w:widowControl/>
        <w:numPr>
          <w:ilvl w:val="0"/>
          <w:numId w:val="1"/>
        </w:numPr>
        <w:spacing w:line="360" w:lineRule="auto"/>
        <w:rPr>
          <w:rFonts w:ascii="Arial" w:hAnsi="Arial" w:cs="Arial"/>
          <w:szCs w:val="24"/>
          <w:lang w:val="sv-SE"/>
        </w:rPr>
      </w:pPr>
      <w:r w:rsidRPr="008916B8">
        <w:rPr>
          <w:rFonts w:ascii="Arial" w:hAnsi="Arial" w:cs="Arial"/>
          <w:szCs w:val="24"/>
        </w:rPr>
        <w:t xml:space="preserve">Belum maksimalnya semangat kerja atau motivasi kerja para pegawai yang antara lain disebabkan </w:t>
      </w:r>
      <w:r w:rsidRPr="008916B8">
        <w:rPr>
          <w:rFonts w:ascii="Arial" w:hAnsi="Arial" w:cs="Arial"/>
          <w:i/>
          <w:szCs w:val="24"/>
        </w:rPr>
        <w:t>reward system</w:t>
      </w:r>
      <w:r w:rsidRPr="008916B8">
        <w:rPr>
          <w:rFonts w:ascii="Arial" w:hAnsi="Arial" w:cs="Arial"/>
          <w:szCs w:val="24"/>
        </w:rPr>
        <w:t xml:space="preserve"> kurang berjalan dengan baik. </w:t>
      </w:r>
      <w:r w:rsidRPr="008916B8">
        <w:rPr>
          <w:rFonts w:ascii="Arial" w:hAnsi="Arial" w:cs="Arial"/>
          <w:szCs w:val="24"/>
          <w:lang w:val="sv-SE"/>
        </w:rPr>
        <w:t>Pegawai yang berprestasi ataupun tidak berprestasi tidak ada perbedaan dalam menerima penghargaan/</w:t>
      </w:r>
      <w:r w:rsidRPr="008916B8">
        <w:rPr>
          <w:rFonts w:ascii="Arial" w:hAnsi="Arial" w:cs="Arial"/>
          <w:i/>
          <w:szCs w:val="24"/>
          <w:lang w:val="sv-SE"/>
        </w:rPr>
        <w:t>rewrad</w:t>
      </w:r>
      <w:r w:rsidRPr="008916B8">
        <w:rPr>
          <w:rFonts w:ascii="Arial" w:hAnsi="Arial" w:cs="Arial"/>
          <w:szCs w:val="24"/>
          <w:lang w:val="sv-SE"/>
        </w:rPr>
        <w:t xml:space="preserve"> dari atasan atau organisasi.</w:t>
      </w:r>
    </w:p>
    <w:p w:rsidR="00B670DE" w:rsidRPr="008916B8" w:rsidRDefault="00B670DE" w:rsidP="008705B6">
      <w:pPr>
        <w:pStyle w:val="BodyText"/>
        <w:widowControl/>
        <w:numPr>
          <w:ilvl w:val="0"/>
          <w:numId w:val="1"/>
        </w:numPr>
        <w:spacing w:line="360" w:lineRule="auto"/>
        <w:rPr>
          <w:rFonts w:ascii="Arial" w:hAnsi="Arial" w:cs="Arial"/>
          <w:szCs w:val="24"/>
          <w:lang w:val="sv-SE"/>
        </w:rPr>
      </w:pPr>
      <w:r w:rsidRPr="008916B8">
        <w:rPr>
          <w:rFonts w:ascii="Arial" w:hAnsi="Arial" w:cs="Arial"/>
          <w:szCs w:val="24"/>
          <w:lang w:val="id-ID"/>
        </w:rPr>
        <w:t>Masih lemahnya etos kerja para pegawai/auditor  dalam menjalankan maupun menyelesaikan pekerjaan-pekerjaan yang menjadi beban tugasnya. Bahkan, para pegawai/auditor cenderung tidak kreatif atau kurang memiliki inovasi dalam menyelesaikan tugasnya.</w:t>
      </w:r>
    </w:p>
    <w:p w:rsidR="00256133" w:rsidRDefault="007D392C" w:rsidP="008705B6">
      <w:pPr>
        <w:spacing w:after="0" w:line="360" w:lineRule="auto"/>
        <w:ind w:firstLine="720"/>
        <w:jc w:val="both"/>
        <w:rPr>
          <w:rFonts w:ascii="Arial" w:hAnsi="Arial" w:cs="Arial"/>
          <w:sz w:val="24"/>
          <w:szCs w:val="24"/>
          <w:lang w:val="id-ID"/>
        </w:rPr>
      </w:pPr>
      <w:r>
        <w:rPr>
          <w:rFonts w:ascii="Arial" w:hAnsi="Arial" w:cs="Arial"/>
          <w:sz w:val="24"/>
          <w:szCs w:val="24"/>
          <w:lang w:val="id-ID"/>
        </w:rPr>
        <w:t xml:space="preserve">Berdasarkan permasalahan-permasalahan di atas, penulis mengajukan pokok permasalahan: </w:t>
      </w:r>
      <w:r w:rsidRPr="008122C5">
        <w:rPr>
          <w:rFonts w:ascii="Arial" w:hAnsi="Arial" w:cs="Arial"/>
          <w:i/>
          <w:sz w:val="24"/>
          <w:szCs w:val="24"/>
          <w:lang w:val="id-ID"/>
        </w:rPr>
        <w:t>bagaimanakah upaya pengembangan karier auditor di Badan Kepegawaian Negara?</w:t>
      </w:r>
    </w:p>
    <w:p w:rsidR="00C87DEC" w:rsidRDefault="00C87DEC" w:rsidP="00C87DEC">
      <w:pPr>
        <w:spacing w:after="0" w:line="240" w:lineRule="auto"/>
        <w:jc w:val="center"/>
        <w:rPr>
          <w:rFonts w:ascii="Arial" w:hAnsi="Arial" w:cs="Arial"/>
          <w:b/>
          <w:sz w:val="24"/>
          <w:szCs w:val="24"/>
          <w:lang w:val="id-ID"/>
        </w:rPr>
      </w:pPr>
      <w:r>
        <w:rPr>
          <w:rFonts w:ascii="Arial" w:hAnsi="Arial" w:cs="Arial"/>
          <w:b/>
          <w:sz w:val="24"/>
          <w:szCs w:val="24"/>
          <w:lang w:val="id-ID"/>
        </w:rPr>
        <w:lastRenderedPageBreak/>
        <w:t>BAB II</w:t>
      </w:r>
    </w:p>
    <w:p w:rsidR="00C87DEC" w:rsidRDefault="00C87DEC" w:rsidP="00C87DEC">
      <w:pPr>
        <w:spacing w:after="0" w:line="240" w:lineRule="auto"/>
        <w:jc w:val="center"/>
        <w:rPr>
          <w:rFonts w:ascii="Arial" w:hAnsi="Arial" w:cs="Arial"/>
          <w:b/>
          <w:sz w:val="24"/>
          <w:szCs w:val="24"/>
          <w:lang w:val="id-ID"/>
        </w:rPr>
      </w:pPr>
      <w:r>
        <w:rPr>
          <w:rFonts w:ascii="Arial" w:hAnsi="Arial" w:cs="Arial"/>
          <w:b/>
          <w:sz w:val="24"/>
          <w:szCs w:val="24"/>
          <w:lang w:val="id-ID"/>
        </w:rPr>
        <w:t>PEMBAHASAN</w:t>
      </w:r>
    </w:p>
    <w:p w:rsidR="00C87DEC" w:rsidRDefault="00C87DEC" w:rsidP="00C87DEC">
      <w:pPr>
        <w:spacing w:after="0" w:line="240" w:lineRule="auto"/>
        <w:jc w:val="center"/>
        <w:rPr>
          <w:rFonts w:ascii="Arial" w:hAnsi="Arial" w:cs="Arial"/>
          <w:b/>
          <w:sz w:val="24"/>
          <w:szCs w:val="24"/>
          <w:lang w:val="id-ID"/>
        </w:rPr>
      </w:pPr>
    </w:p>
    <w:p w:rsidR="00C87DEC" w:rsidRPr="008916B8" w:rsidRDefault="00C87DEC" w:rsidP="008705B6">
      <w:pPr>
        <w:spacing w:after="0" w:line="360" w:lineRule="auto"/>
        <w:ind w:firstLine="720"/>
        <w:jc w:val="both"/>
        <w:rPr>
          <w:rFonts w:ascii="Arial" w:hAnsi="Arial" w:cs="Arial"/>
          <w:sz w:val="24"/>
          <w:szCs w:val="24"/>
          <w:lang w:val="id-ID"/>
        </w:rPr>
      </w:pPr>
    </w:p>
    <w:p w:rsidR="008916B8" w:rsidRPr="00C87DEC" w:rsidRDefault="008916B8" w:rsidP="00C87DEC">
      <w:pPr>
        <w:pStyle w:val="ListParagraph"/>
        <w:numPr>
          <w:ilvl w:val="0"/>
          <w:numId w:val="10"/>
        </w:numPr>
        <w:spacing w:after="0" w:line="360" w:lineRule="auto"/>
        <w:ind w:left="426" w:hanging="426"/>
        <w:rPr>
          <w:rFonts w:ascii="Arial" w:hAnsi="Arial" w:cs="Arial"/>
          <w:b/>
          <w:sz w:val="24"/>
          <w:szCs w:val="24"/>
        </w:rPr>
      </w:pPr>
      <w:r w:rsidRPr="00C87DEC">
        <w:rPr>
          <w:rFonts w:ascii="Arial" w:hAnsi="Arial" w:cs="Arial"/>
          <w:b/>
          <w:sz w:val="24"/>
          <w:szCs w:val="24"/>
          <w:lang w:val="id-ID"/>
        </w:rPr>
        <w:t>Pengembangan Karier Auditor</w:t>
      </w:r>
    </w:p>
    <w:p w:rsidR="00D15737" w:rsidRPr="00D15737" w:rsidRDefault="00D15737" w:rsidP="008705B6">
      <w:pPr>
        <w:pStyle w:val="CM1"/>
        <w:spacing w:before="120" w:line="360" w:lineRule="auto"/>
        <w:ind w:firstLine="567"/>
        <w:jc w:val="both"/>
        <w:rPr>
          <w:rFonts w:ascii="Arial" w:hAnsi="Arial" w:cs="Arial"/>
        </w:rPr>
      </w:pPr>
      <w:r w:rsidRPr="00D15737">
        <w:rPr>
          <w:rFonts w:ascii="Arial" w:hAnsi="Arial" w:cs="Arial"/>
          <w:lang w:val="fi-FI"/>
        </w:rPr>
        <w:t xml:space="preserve">Pengembangan karier pegawai secara umum dapat diartikan sebagai upaya perubahan atau peningkatan karier pegawai dari suatu jabatan lain dalam ruang dan golongan yang berbeda. </w:t>
      </w:r>
      <w:r w:rsidRPr="00D15737">
        <w:rPr>
          <w:rFonts w:ascii="Arial" w:hAnsi="Arial" w:cs="Arial"/>
        </w:rPr>
        <w:t>Gibson (1994 : 177) menyatakan bahwa ”</w:t>
      </w:r>
      <w:r w:rsidRPr="00D15737">
        <w:rPr>
          <w:rFonts w:ascii="Arial" w:hAnsi="Arial" w:cs="Arial"/>
          <w:i/>
          <w:iCs/>
        </w:rPr>
        <w:t>career planning and development is the movement is the of individuals into and out positions, jobs and occupations is a common procedure in organizations</w:t>
      </w:r>
      <w:r w:rsidRPr="00D15737">
        <w:rPr>
          <w:rFonts w:ascii="Arial" w:hAnsi="Arial" w:cs="Arial"/>
        </w:rPr>
        <w:t>”. Clutter dan Susan (2003 : 107) berpendapat bahwa pengembangan karier adalah aktivitas departemen sumber daya manusia dalam membantu pegawai merencanakan karier masa depan agar dapat mengembangkan kompetensi dan adanya peluang-peluang pengembangan karier sejalan dengan pertumbuhan organisasi.</w:t>
      </w:r>
    </w:p>
    <w:p w:rsidR="00D15737" w:rsidRPr="00D15737" w:rsidRDefault="00D15737" w:rsidP="008705B6">
      <w:pPr>
        <w:spacing w:before="120" w:line="360" w:lineRule="auto"/>
        <w:ind w:firstLine="567"/>
        <w:jc w:val="both"/>
        <w:rPr>
          <w:rFonts w:ascii="Arial" w:hAnsi="Arial" w:cs="Arial"/>
          <w:sz w:val="24"/>
          <w:szCs w:val="24"/>
          <w:lang w:val="fi-FI"/>
        </w:rPr>
      </w:pPr>
      <w:r w:rsidRPr="00D15737">
        <w:rPr>
          <w:rFonts w:ascii="Arial" w:hAnsi="Arial" w:cs="Arial"/>
          <w:sz w:val="24"/>
          <w:szCs w:val="24"/>
        </w:rPr>
        <w:t xml:space="preserve">Senada dengan pendapat di atas, Utomo (2007 : 142) memberikan pengertian pengembangan karir sebagai proses pelaksanaan (implementasi) perencanaan karir. </w:t>
      </w:r>
      <w:r w:rsidRPr="00D15737">
        <w:rPr>
          <w:rFonts w:ascii="Arial" w:hAnsi="Arial" w:cs="Arial"/>
          <w:sz w:val="24"/>
          <w:szCs w:val="24"/>
          <w:lang w:val="fi-FI"/>
        </w:rPr>
        <w:t xml:space="preserve">Pengembangan karir pegawai bisa dilakukan melalui dua jalur, yakni melalui pendidikan dan latihan (diklat) dan melalui non diklat. Contoh pengembangan karir melaui diklat misalnya menyekolahkan pegawai (di dalam atau di luar negeri), memberi pelatihan (di dalam atau di laur organisasi), memberi pelatihan sambil bekerja </w:t>
      </w:r>
      <w:r w:rsidRPr="00D15737">
        <w:rPr>
          <w:rFonts w:ascii="Arial" w:hAnsi="Arial" w:cs="Arial"/>
          <w:i/>
          <w:iCs/>
          <w:sz w:val="24"/>
          <w:szCs w:val="24"/>
          <w:lang w:val="fi-FI"/>
        </w:rPr>
        <w:t>(on the job training)</w:t>
      </w:r>
      <w:r w:rsidRPr="00D15737">
        <w:rPr>
          <w:rFonts w:ascii="Arial" w:hAnsi="Arial" w:cs="Arial"/>
          <w:sz w:val="24"/>
          <w:szCs w:val="24"/>
          <w:lang w:val="fi-FI"/>
        </w:rPr>
        <w:t>. Sedangkan, contoh pengembangan karir melalui non diklat seperti memberi penghargaan kepada pegawai berprestasi, mempromosikan ke jabatan yang lebih tinggi, menghukum pegawai, merotasi pegawai ke jabatan lain yang setara dengan jabatan semula.</w:t>
      </w:r>
    </w:p>
    <w:p w:rsidR="00734C6B" w:rsidRPr="00734C6B" w:rsidRDefault="00734C6B" w:rsidP="008705B6">
      <w:pPr>
        <w:pStyle w:val="BodyText"/>
        <w:spacing w:line="360" w:lineRule="auto"/>
        <w:ind w:firstLine="630"/>
        <w:rPr>
          <w:rFonts w:ascii="Arial" w:hAnsi="Arial" w:cs="Arial"/>
          <w:szCs w:val="24"/>
        </w:rPr>
      </w:pPr>
      <w:r w:rsidRPr="00734C6B">
        <w:rPr>
          <w:rFonts w:ascii="Arial" w:hAnsi="Arial" w:cs="Arial"/>
          <w:szCs w:val="24"/>
        </w:rPr>
        <w:t>Menurut Werther Jr. et al (2000 : 54) bahwa pengembangan karier pegawai bermanfaat bagi pegawai maupun organisasi untuk:</w:t>
      </w:r>
    </w:p>
    <w:p w:rsidR="00734C6B" w:rsidRPr="00734C6B" w:rsidRDefault="00734C6B" w:rsidP="008705B6">
      <w:pPr>
        <w:numPr>
          <w:ilvl w:val="0"/>
          <w:numId w:val="4"/>
        </w:numPr>
        <w:tabs>
          <w:tab w:val="left" w:pos="540"/>
        </w:tabs>
        <w:spacing w:after="0" w:line="360" w:lineRule="auto"/>
        <w:jc w:val="both"/>
        <w:rPr>
          <w:rFonts w:ascii="Arial" w:hAnsi="Arial" w:cs="Arial"/>
          <w:sz w:val="24"/>
          <w:szCs w:val="24"/>
        </w:rPr>
      </w:pPr>
      <w:r w:rsidRPr="00734C6B">
        <w:rPr>
          <w:rFonts w:ascii="Arial" w:hAnsi="Arial" w:cs="Arial"/>
          <w:sz w:val="24"/>
          <w:szCs w:val="24"/>
        </w:rPr>
        <w:lastRenderedPageBreak/>
        <w:t>Mengembangkan potensi pegawai</w:t>
      </w:r>
    </w:p>
    <w:p w:rsidR="00734C6B" w:rsidRPr="00734C6B" w:rsidRDefault="00734C6B" w:rsidP="008705B6">
      <w:pPr>
        <w:numPr>
          <w:ilvl w:val="0"/>
          <w:numId w:val="4"/>
        </w:numPr>
        <w:tabs>
          <w:tab w:val="left" w:pos="540"/>
        </w:tabs>
        <w:spacing w:after="0" w:line="360" w:lineRule="auto"/>
        <w:jc w:val="both"/>
        <w:rPr>
          <w:rFonts w:ascii="Arial" w:hAnsi="Arial" w:cs="Arial"/>
          <w:sz w:val="24"/>
          <w:szCs w:val="24"/>
        </w:rPr>
      </w:pPr>
      <w:r w:rsidRPr="00734C6B">
        <w:rPr>
          <w:rFonts w:ascii="Arial" w:hAnsi="Arial" w:cs="Arial"/>
          <w:sz w:val="24"/>
          <w:szCs w:val="24"/>
        </w:rPr>
        <w:t>Mencegah terjadinya pegawai yang minta berhenti untuk pindah kerja dan merupakan upaya untuk meningkatkan kesetiaan pegawai terhadap organisasi</w:t>
      </w:r>
    </w:p>
    <w:p w:rsidR="00734C6B" w:rsidRPr="00734C6B" w:rsidRDefault="00734C6B" w:rsidP="008705B6">
      <w:pPr>
        <w:numPr>
          <w:ilvl w:val="0"/>
          <w:numId w:val="4"/>
        </w:numPr>
        <w:tabs>
          <w:tab w:val="left" w:pos="540"/>
        </w:tabs>
        <w:spacing w:after="0" w:line="360" w:lineRule="auto"/>
        <w:jc w:val="both"/>
        <w:rPr>
          <w:rFonts w:ascii="Arial" w:hAnsi="Arial" w:cs="Arial"/>
          <w:sz w:val="24"/>
          <w:szCs w:val="24"/>
        </w:rPr>
      </w:pPr>
      <w:r w:rsidRPr="00734C6B">
        <w:rPr>
          <w:rFonts w:ascii="Arial" w:hAnsi="Arial" w:cs="Arial"/>
          <w:sz w:val="24"/>
          <w:szCs w:val="24"/>
        </w:rPr>
        <w:t>Sebagai wahana untuk memotivasi pegawai agar mengembangkan bakat dan kemampuannya</w:t>
      </w:r>
    </w:p>
    <w:p w:rsidR="00734C6B" w:rsidRPr="00734C6B" w:rsidRDefault="00734C6B" w:rsidP="008705B6">
      <w:pPr>
        <w:numPr>
          <w:ilvl w:val="0"/>
          <w:numId w:val="4"/>
        </w:numPr>
        <w:tabs>
          <w:tab w:val="left" w:pos="540"/>
        </w:tabs>
        <w:spacing w:after="0" w:line="360" w:lineRule="auto"/>
        <w:jc w:val="both"/>
        <w:rPr>
          <w:rFonts w:ascii="Arial" w:hAnsi="Arial" w:cs="Arial"/>
          <w:sz w:val="24"/>
          <w:szCs w:val="24"/>
        </w:rPr>
      </w:pPr>
      <w:r w:rsidRPr="00734C6B">
        <w:rPr>
          <w:rFonts w:ascii="Arial" w:hAnsi="Arial" w:cs="Arial"/>
          <w:sz w:val="24"/>
          <w:szCs w:val="24"/>
        </w:rPr>
        <w:t xml:space="preserve">Memberi kepastian masa depan </w:t>
      </w:r>
    </w:p>
    <w:p w:rsidR="00734C6B" w:rsidRPr="00734C6B" w:rsidRDefault="00734C6B" w:rsidP="008705B6">
      <w:pPr>
        <w:numPr>
          <w:ilvl w:val="0"/>
          <w:numId w:val="4"/>
        </w:numPr>
        <w:tabs>
          <w:tab w:val="left" w:pos="540"/>
        </w:tabs>
        <w:spacing w:after="0" w:line="360" w:lineRule="auto"/>
        <w:jc w:val="both"/>
        <w:rPr>
          <w:rFonts w:ascii="Arial" w:hAnsi="Arial" w:cs="Arial"/>
          <w:sz w:val="24"/>
          <w:szCs w:val="24"/>
        </w:rPr>
      </w:pPr>
      <w:r w:rsidRPr="00734C6B">
        <w:rPr>
          <w:rFonts w:ascii="Arial" w:hAnsi="Arial" w:cs="Arial"/>
          <w:sz w:val="24"/>
          <w:szCs w:val="24"/>
        </w:rPr>
        <w:t>Mengurangi subjektivitas dalam promosi</w:t>
      </w:r>
    </w:p>
    <w:p w:rsidR="00734C6B" w:rsidRPr="00734C6B" w:rsidRDefault="00734C6B" w:rsidP="008705B6">
      <w:pPr>
        <w:numPr>
          <w:ilvl w:val="0"/>
          <w:numId w:val="4"/>
        </w:numPr>
        <w:tabs>
          <w:tab w:val="left" w:pos="540"/>
        </w:tabs>
        <w:spacing w:after="0" w:line="360" w:lineRule="auto"/>
        <w:jc w:val="both"/>
        <w:rPr>
          <w:rFonts w:ascii="Arial" w:hAnsi="Arial" w:cs="Arial"/>
          <w:sz w:val="24"/>
          <w:szCs w:val="24"/>
        </w:rPr>
      </w:pPr>
      <w:r w:rsidRPr="00734C6B">
        <w:rPr>
          <w:rFonts w:ascii="Arial" w:hAnsi="Arial" w:cs="Arial"/>
          <w:sz w:val="24"/>
          <w:szCs w:val="24"/>
        </w:rPr>
        <w:t>Sebagai usaha untuk mendukung organisasi memperoleh pegawai yang cakap dan terampil dalam melaksanakan program guna mencapai misi organisasi</w:t>
      </w:r>
    </w:p>
    <w:p w:rsidR="008735B0" w:rsidRPr="008735B0" w:rsidRDefault="008735B0" w:rsidP="008705B6">
      <w:pPr>
        <w:pStyle w:val="CM1"/>
        <w:spacing w:before="120" w:line="360" w:lineRule="auto"/>
        <w:ind w:firstLine="562"/>
        <w:jc w:val="both"/>
        <w:rPr>
          <w:rFonts w:ascii="Arial" w:hAnsi="Arial" w:cs="Arial"/>
          <w:lang w:val="id-ID"/>
        </w:rPr>
      </w:pPr>
      <w:r w:rsidRPr="008735B0">
        <w:rPr>
          <w:rFonts w:ascii="Arial" w:hAnsi="Arial" w:cs="Arial"/>
          <w:lang w:val="id-ID"/>
        </w:rPr>
        <w:t xml:space="preserve">Sementara itu, Siagian (1991 : 210-211) menjelaskan paling tidak terdapat lima manfaat yang dapat dipetik oleh organisasi yang melakukan pengembangan dan perencanaan karier, yaitu </w:t>
      </w:r>
    </w:p>
    <w:p w:rsidR="008735B0" w:rsidRPr="008735B0" w:rsidRDefault="008735B0" w:rsidP="008705B6">
      <w:pPr>
        <w:pStyle w:val="Default"/>
        <w:numPr>
          <w:ilvl w:val="0"/>
          <w:numId w:val="8"/>
        </w:numPr>
        <w:tabs>
          <w:tab w:val="clear" w:pos="1627"/>
        </w:tabs>
        <w:spacing w:line="360" w:lineRule="auto"/>
        <w:ind w:left="709"/>
        <w:jc w:val="both"/>
        <w:rPr>
          <w:rFonts w:ascii="Arial" w:hAnsi="Arial" w:cs="Arial"/>
          <w:lang w:val="id-ID"/>
        </w:rPr>
      </w:pPr>
      <w:r w:rsidRPr="008735B0">
        <w:rPr>
          <w:rFonts w:ascii="Arial" w:hAnsi="Arial" w:cs="Arial"/>
          <w:lang w:val="id-ID"/>
        </w:rPr>
        <w:t>Pengembangan karier memberikan petunjuk tentang siapa diantara para pekerja yang wajar dan pantas untuk dipromosikan di masa depan dan dengan demikian suplai internal dapat lebih terjamin. Berarti organisasi tidak harus mencari tenaga kerja dari luar organisasi untuk mengisi lowongan yang terjadi secara lateral karena berbagai hal seperti adanya pekerja yang berhenti, diberhentikan, memasuki usia pensiun atau meninggal dunia.</w:t>
      </w:r>
    </w:p>
    <w:p w:rsidR="008735B0" w:rsidRPr="008735B0" w:rsidRDefault="008735B0" w:rsidP="008705B6">
      <w:pPr>
        <w:pStyle w:val="Default"/>
        <w:numPr>
          <w:ilvl w:val="0"/>
          <w:numId w:val="8"/>
        </w:numPr>
        <w:tabs>
          <w:tab w:val="clear" w:pos="1627"/>
        </w:tabs>
        <w:spacing w:line="360" w:lineRule="auto"/>
        <w:ind w:left="709"/>
        <w:jc w:val="both"/>
        <w:rPr>
          <w:rFonts w:ascii="Arial" w:hAnsi="Arial" w:cs="Arial"/>
          <w:lang w:val="id-ID"/>
        </w:rPr>
      </w:pPr>
      <w:r w:rsidRPr="008735B0">
        <w:rPr>
          <w:rFonts w:ascii="Arial" w:hAnsi="Arial" w:cs="Arial"/>
          <w:lang w:val="id-ID"/>
        </w:rPr>
        <w:t>Perhatian yang lebih besar dari bagian kepegawaian terhadap pengambangan karier para anggota organisasi menumbuhkan loyalitas lebih tinggi dan komitmen organisasional yang alebih besar dikalangan pegawai. Sikap demikian pada umumnya mengakibatkan keinginan pindah ke organisasi lain menjadi rendah karena para pegawai yakin bahwa organisasi berusaha memelihara kepentingan dan memuaskan kebutuhan para pegawainya.</w:t>
      </w:r>
    </w:p>
    <w:p w:rsidR="008735B0" w:rsidRPr="008735B0" w:rsidRDefault="008735B0" w:rsidP="008705B6">
      <w:pPr>
        <w:pStyle w:val="Default"/>
        <w:numPr>
          <w:ilvl w:val="0"/>
          <w:numId w:val="8"/>
        </w:numPr>
        <w:tabs>
          <w:tab w:val="clear" w:pos="1627"/>
        </w:tabs>
        <w:spacing w:line="360" w:lineRule="auto"/>
        <w:ind w:left="709"/>
        <w:jc w:val="both"/>
        <w:rPr>
          <w:rFonts w:ascii="Arial" w:hAnsi="Arial" w:cs="Arial"/>
          <w:lang w:val="id-ID"/>
        </w:rPr>
      </w:pPr>
      <w:r w:rsidRPr="008735B0">
        <w:rPr>
          <w:rFonts w:ascii="Arial" w:hAnsi="Arial" w:cs="Arial"/>
          <w:lang w:val="id-ID"/>
        </w:rPr>
        <w:lastRenderedPageBreak/>
        <w:t>Telah umum dimaklumi bahwa dalam diri setiap orang manusia terdapat reservoir kemampuan yang perlu dikembangkan agar berubah dari potensi menjadi kekuatan nyata. Dengan demikian adanya sasaran karier yang jelas para pegawai terdorong untuk mengembangkan potensi tersebut untuk kemudian dibuktikan dalam pelaksanaan pekerjaan dengan lebih efektif dan produktif dibarengi oleh perilaku positif sehingga oganisasi semakin mampu mencapai berbagai tujuan dan sasarannya dan para pegawai pun mencapai tingkat kepuasan yang lebih tinggi, interpretasi apa pun yang diberikan mengenai kepuasan itu.</w:t>
      </w:r>
    </w:p>
    <w:p w:rsidR="008735B0" w:rsidRPr="008735B0" w:rsidRDefault="008735B0" w:rsidP="008705B6">
      <w:pPr>
        <w:pStyle w:val="Default"/>
        <w:numPr>
          <w:ilvl w:val="0"/>
          <w:numId w:val="8"/>
        </w:numPr>
        <w:tabs>
          <w:tab w:val="clear" w:pos="1627"/>
        </w:tabs>
        <w:spacing w:line="360" w:lineRule="auto"/>
        <w:ind w:left="709"/>
        <w:jc w:val="both"/>
        <w:rPr>
          <w:rFonts w:ascii="Arial" w:hAnsi="Arial" w:cs="Arial"/>
          <w:lang w:val="id-ID"/>
        </w:rPr>
      </w:pPr>
      <w:r w:rsidRPr="008735B0">
        <w:rPr>
          <w:rFonts w:ascii="Arial" w:hAnsi="Arial" w:cs="Arial"/>
          <w:lang w:val="id-ID"/>
        </w:rPr>
        <w:t>Perencanaan karier mendorong para pegawai untuk bertumbuh dan berkembang, tidak hanya secara mental intelektual, akan tetapi juga dalam arti profesional. Manfaat sangat penting karena seseorang hanya mungkin meraih kemajuan apabila yang bersangkutan berusaha bertumbuh dan berkembang dalam semua segi kehidupan dan penghidupannya. Pertumbuhan dan perkembangan itu akhirnya bermuara pada tekad seseorang untuk menjadi pekerja yang terbaik dalam bidangnya, apapun bidang yang ditekuninya itu.</w:t>
      </w:r>
    </w:p>
    <w:p w:rsidR="008735B0" w:rsidRPr="008735B0" w:rsidRDefault="008735B0" w:rsidP="008705B6">
      <w:pPr>
        <w:pStyle w:val="Default"/>
        <w:numPr>
          <w:ilvl w:val="0"/>
          <w:numId w:val="8"/>
        </w:numPr>
        <w:tabs>
          <w:tab w:val="clear" w:pos="1627"/>
        </w:tabs>
        <w:spacing w:line="360" w:lineRule="auto"/>
        <w:ind w:left="709"/>
        <w:jc w:val="both"/>
        <w:rPr>
          <w:rFonts w:ascii="Arial" w:hAnsi="Arial" w:cs="Arial"/>
          <w:lang w:val="id-ID"/>
        </w:rPr>
      </w:pPr>
      <w:r w:rsidRPr="008735B0">
        <w:rPr>
          <w:rFonts w:ascii="Arial" w:hAnsi="Arial" w:cs="Arial"/>
          <w:lang w:val="id-ID"/>
        </w:rPr>
        <w:t>Perencanaa karier dapat mencegah terjadinya penumpukan tenaga-tenaga yang terhalang pengembangan kariernya hanya karena atasan langsung mereka sadar atau tidak menghalanginya, padahal ada diantara para pegawai tersebut yang memiliki kemampuan dan kemauan untuk dikembangkan.</w:t>
      </w:r>
    </w:p>
    <w:p w:rsidR="00A768D9" w:rsidRDefault="00A768D9" w:rsidP="008705B6">
      <w:pPr>
        <w:pStyle w:val="CM1"/>
        <w:spacing w:before="120" w:line="360" w:lineRule="auto"/>
        <w:ind w:firstLine="709"/>
        <w:jc w:val="both"/>
        <w:rPr>
          <w:rFonts w:ascii="Arial" w:hAnsi="Arial" w:cs="Arial"/>
          <w:lang w:val="id-ID"/>
        </w:rPr>
      </w:pPr>
      <w:r w:rsidRPr="00A768D9">
        <w:rPr>
          <w:rFonts w:ascii="Arial" w:hAnsi="Arial" w:cs="Arial"/>
          <w:lang w:val="sv-SE"/>
        </w:rPr>
        <w:t>Lebih jauh Beach (1984 : 320) menyatakan pengembangan karier terdiri dari dua bagian yaitu perencanaan karier dan manajemen karier</w:t>
      </w:r>
      <w:r>
        <w:rPr>
          <w:rFonts w:ascii="Arial" w:hAnsi="Arial" w:cs="Arial"/>
          <w:lang w:val="id-ID"/>
        </w:rPr>
        <w:t xml:space="preserve">, </w:t>
      </w:r>
      <w:r w:rsidRPr="00A768D9">
        <w:rPr>
          <w:rFonts w:ascii="Arial" w:hAnsi="Arial" w:cs="Arial"/>
          <w:lang w:val="sv-SE"/>
        </w:rPr>
        <w:t xml:space="preserve"> </w:t>
      </w:r>
      <w:r>
        <w:rPr>
          <w:rFonts w:ascii="Arial" w:hAnsi="Arial" w:cs="Arial"/>
          <w:lang w:val="id-ID"/>
        </w:rPr>
        <w:t>d</w:t>
      </w:r>
      <w:r w:rsidRPr="00A768D9">
        <w:rPr>
          <w:rFonts w:ascii="Arial" w:hAnsi="Arial" w:cs="Arial"/>
        </w:rPr>
        <w:t xml:space="preserve">imana keduanya </w:t>
      </w:r>
      <w:r>
        <w:rPr>
          <w:rFonts w:ascii="Arial" w:hAnsi="Arial" w:cs="Arial"/>
          <w:lang w:val="id-ID"/>
        </w:rPr>
        <w:t xml:space="preserve">dapat </w:t>
      </w:r>
      <w:r w:rsidRPr="00A768D9">
        <w:rPr>
          <w:rFonts w:ascii="Arial" w:hAnsi="Arial" w:cs="Arial"/>
        </w:rPr>
        <w:t xml:space="preserve">dijelaskan dalam gambar </w:t>
      </w:r>
      <w:r>
        <w:rPr>
          <w:rFonts w:ascii="Arial" w:hAnsi="Arial" w:cs="Arial"/>
          <w:lang w:val="id-ID"/>
        </w:rPr>
        <w:t>di bawah ini:</w:t>
      </w:r>
      <w:r w:rsidRPr="00A768D9">
        <w:rPr>
          <w:rFonts w:ascii="Arial" w:hAnsi="Arial" w:cs="Arial"/>
        </w:rPr>
        <w:t xml:space="preserve"> </w:t>
      </w:r>
    </w:p>
    <w:p w:rsidR="008705B6" w:rsidRDefault="008705B6" w:rsidP="00A768D9">
      <w:pPr>
        <w:pStyle w:val="Default"/>
        <w:spacing w:line="360" w:lineRule="auto"/>
        <w:rPr>
          <w:rFonts w:ascii="Times New Roman" w:hAnsi="Times New Roman" w:cs="Times New Roman"/>
        </w:rPr>
      </w:pPr>
    </w:p>
    <w:p w:rsidR="008705B6" w:rsidRDefault="008705B6" w:rsidP="00A768D9">
      <w:pPr>
        <w:pStyle w:val="Default"/>
        <w:spacing w:line="360" w:lineRule="auto"/>
        <w:rPr>
          <w:rFonts w:ascii="Times New Roman" w:hAnsi="Times New Roman" w:cs="Times New Roman"/>
        </w:rPr>
      </w:pPr>
    </w:p>
    <w:p w:rsidR="00A768D9" w:rsidRPr="009F1C65" w:rsidRDefault="009A1AA5" w:rsidP="00A768D9">
      <w:pPr>
        <w:pStyle w:val="Default"/>
        <w:spacing w:line="360" w:lineRule="auto"/>
        <w:rPr>
          <w:rFonts w:ascii="Times New Roman" w:hAnsi="Times New Roman" w:cs="Times New Roman"/>
        </w:rPr>
      </w:pPr>
      <w:r w:rsidRPr="009A1AA5">
        <w:rPr>
          <w:noProof/>
        </w:rPr>
        <w:lastRenderedPageBreak/>
        <w:pict>
          <v:group id="_x0000_s1026" style="position:absolute;margin-left:-22.35pt;margin-top:15.4pt;width:453pt;height:234.15pt;z-index:251660288" coordorigin="2001,10144" coordsize="9060,3960">
            <v:shapetype id="_x0000_t202" coordsize="21600,21600" o:spt="202" path="m,l,21600r21600,l21600,xe">
              <v:stroke joinstyle="miter"/>
              <v:path gradientshapeok="t" o:connecttype="rect"/>
            </v:shapetype>
            <v:shape id="_x0000_s1027" type="#_x0000_t202" style="position:absolute;left:5526;top:10144;width:2160;height:585">
              <v:textbox style="mso-next-textbox:#_x0000_s1027">
                <w:txbxContent>
                  <w:p w:rsidR="00260F91" w:rsidRPr="0086000F" w:rsidRDefault="00260F91" w:rsidP="00A768D9">
                    <w:pPr>
                      <w:jc w:val="center"/>
                      <w:rPr>
                        <w:rFonts w:ascii="Arial" w:hAnsi="Arial" w:cs="Arial"/>
                        <w:b/>
                        <w:bCs/>
                        <w:i/>
                        <w:sz w:val="20"/>
                        <w:szCs w:val="20"/>
                      </w:rPr>
                    </w:pPr>
                    <w:r w:rsidRPr="0086000F">
                      <w:rPr>
                        <w:rFonts w:ascii="Arial" w:hAnsi="Arial" w:cs="Arial"/>
                        <w:b/>
                        <w:bCs/>
                        <w:i/>
                        <w:sz w:val="20"/>
                        <w:szCs w:val="20"/>
                      </w:rPr>
                      <w:t>CAREER DEVELOPMENT</w:t>
                    </w:r>
                  </w:p>
                </w:txbxContent>
              </v:textbox>
            </v:shape>
            <v:group id="_x0000_s1028" style="position:absolute;left:2001;top:10999;width:3375;height:2601" coordorigin="1446,10984" coordsize="3375,2520">
              <v:shape id="_x0000_s1029" type="#_x0000_t202" style="position:absolute;left:1446;top:10984;width:3375;height:2520">
                <v:textbox style="mso-next-textbox:#_x0000_s1029">
                  <w:txbxContent>
                    <w:p w:rsidR="00260F91" w:rsidRPr="0086000F" w:rsidRDefault="00260F91" w:rsidP="00A768D9">
                      <w:pPr>
                        <w:jc w:val="center"/>
                        <w:rPr>
                          <w:rFonts w:ascii="Arial" w:hAnsi="Arial" w:cs="Arial"/>
                          <w:b/>
                          <w:bCs/>
                          <w:i/>
                          <w:sz w:val="20"/>
                          <w:szCs w:val="20"/>
                        </w:rPr>
                      </w:pPr>
                      <w:r w:rsidRPr="0086000F">
                        <w:rPr>
                          <w:rFonts w:ascii="Arial" w:hAnsi="Arial" w:cs="Arial"/>
                          <w:b/>
                          <w:bCs/>
                          <w:i/>
                          <w:sz w:val="20"/>
                          <w:szCs w:val="20"/>
                        </w:rPr>
                        <w:t>CAREER PLANNING</w:t>
                      </w:r>
                    </w:p>
                    <w:p w:rsidR="00260F91" w:rsidRPr="00920457" w:rsidRDefault="00260F91" w:rsidP="00A768D9">
                      <w:pPr>
                        <w:jc w:val="center"/>
                        <w:rPr>
                          <w:rFonts w:ascii="Arial" w:hAnsi="Arial" w:cs="Arial"/>
                          <w:sz w:val="20"/>
                          <w:szCs w:val="20"/>
                        </w:rPr>
                      </w:pPr>
                    </w:p>
                    <w:p w:rsidR="00260F91" w:rsidRPr="0086000F" w:rsidRDefault="00260F91" w:rsidP="00A768D9">
                      <w:pPr>
                        <w:numPr>
                          <w:ilvl w:val="0"/>
                          <w:numId w:val="9"/>
                        </w:numPr>
                        <w:tabs>
                          <w:tab w:val="clear" w:pos="720"/>
                          <w:tab w:val="num" w:pos="180"/>
                        </w:tabs>
                        <w:spacing w:after="0" w:line="240" w:lineRule="auto"/>
                        <w:ind w:left="180" w:hanging="180"/>
                        <w:rPr>
                          <w:rFonts w:ascii="Arial" w:hAnsi="Arial" w:cs="Arial"/>
                          <w:i/>
                          <w:sz w:val="20"/>
                          <w:szCs w:val="20"/>
                        </w:rPr>
                      </w:pPr>
                      <w:r w:rsidRPr="0086000F">
                        <w:rPr>
                          <w:rFonts w:ascii="Arial" w:hAnsi="Arial" w:cs="Arial"/>
                          <w:i/>
                          <w:sz w:val="20"/>
                          <w:szCs w:val="20"/>
                        </w:rPr>
                        <w:t>Appraise one’s self; skill, interest, values strengths, weaknesses.</w:t>
                      </w:r>
                    </w:p>
                    <w:p w:rsidR="00260F91" w:rsidRPr="0086000F" w:rsidRDefault="00260F91" w:rsidP="00A768D9">
                      <w:pPr>
                        <w:numPr>
                          <w:ilvl w:val="0"/>
                          <w:numId w:val="9"/>
                        </w:numPr>
                        <w:tabs>
                          <w:tab w:val="clear" w:pos="720"/>
                          <w:tab w:val="num" w:pos="180"/>
                        </w:tabs>
                        <w:spacing w:after="0" w:line="240" w:lineRule="auto"/>
                        <w:ind w:left="180" w:hanging="180"/>
                        <w:rPr>
                          <w:rFonts w:ascii="Arial" w:hAnsi="Arial" w:cs="Arial"/>
                          <w:i/>
                          <w:sz w:val="20"/>
                          <w:szCs w:val="20"/>
                        </w:rPr>
                      </w:pPr>
                      <w:r w:rsidRPr="0086000F">
                        <w:rPr>
                          <w:rFonts w:ascii="Arial" w:hAnsi="Arial" w:cs="Arial"/>
                          <w:i/>
                          <w:sz w:val="20"/>
                          <w:szCs w:val="20"/>
                        </w:rPr>
                        <w:t>Identity opportunities within and out side the organization.</w:t>
                      </w:r>
                    </w:p>
                    <w:p w:rsidR="00260F91" w:rsidRPr="0086000F" w:rsidRDefault="00260F91" w:rsidP="00A768D9">
                      <w:pPr>
                        <w:numPr>
                          <w:ilvl w:val="0"/>
                          <w:numId w:val="9"/>
                        </w:numPr>
                        <w:tabs>
                          <w:tab w:val="clear" w:pos="720"/>
                          <w:tab w:val="num" w:pos="180"/>
                        </w:tabs>
                        <w:spacing w:after="0" w:line="240" w:lineRule="auto"/>
                        <w:ind w:left="180" w:hanging="180"/>
                        <w:rPr>
                          <w:rFonts w:ascii="Arial" w:hAnsi="Arial" w:cs="Arial"/>
                          <w:i/>
                          <w:sz w:val="20"/>
                          <w:szCs w:val="20"/>
                        </w:rPr>
                      </w:pPr>
                      <w:r w:rsidRPr="0086000F">
                        <w:rPr>
                          <w:rFonts w:ascii="Arial" w:hAnsi="Arial" w:cs="Arial"/>
                          <w:i/>
                          <w:sz w:val="20"/>
                          <w:szCs w:val="20"/>
                        </w:rPr>
                        <w:t>Set goal; short term, intermediate, longterm.</w:t>
                      </w:r>
                    </w:p>
                    <w:p w:rsidR="00260F91" w:rsidRPr="0086000F" w:rsidRDefault="00260F91" w:rsidP="00A768D9">
                      <w:pPr>
                        <w:numPr>
                          <w:ilvl w:val="0"/>
                          <w:numId w:val="9"/>
                        </w:numPr>
                        <w:tabs>
                          <w:tab w:val="clear" w:pos="720"/>
                          <w:tab w:val="num" w:pos="180"/>
                        </w:tabs>
                        <w:spacing w:after="0" w:line="240" w:lineRule="auto"/>
                        <w:ind w:left="180" w:hanging="180"/>
                        <w:rPr>
                          <w:rFonts w:ascii="Arial" w:hAnsi="Arial" w:cs="Arial"/>
                          <w:i/>
                          <w:sz w:val="20"/>
                          <w:szCs w:val="20"/>
                        </w:rPr>
                      </w:pPr>
                      <w:r w:rsidRPr="0086000F">
                        <w:rPr>
                          <w:rFonts w:ascii="Arial" w:hAnsi="Arial" w:cs="Arial"/>
                          <w:i/>
                          <w:sz w:val="20"/>
                          <w:szCs w:val="20"/>
                        </w:rPr>
                        <w:t>Prepare plans.</w:t>
                      </w:r>
                    </w:p>
                    <w:p w:rsidR="00260F91" w:rsidRDefault="00260F91" w:rsidP="00A768D9"/>
                  </w:txbxContent>
                </v:textbox>
              </v:shape>
              <v:line id="_x0000_s1030" style="position:absolute" from="1461,11464" to="4821,11464"/>
            </v:group>
            <v:group id="_x0000_s1031" style="position:absolute;left:7773;top:11000;width:3288;height:3104" coordorigin="6366,10984" coordsize="3375,3240">
              <v:shape id="_x0000_s1032" type="#_x0000_t202" style="position:absolute;left:6366;top:10984;width:3375;height:3240">
                <v:textbox style="mso-next-textbox:#_x0000_s1032">
                  <w:txbxContent>
                    <w:p w:rsidR="00260F91" w:rsidRPr="0086000F" w:rsidRDefault="00260F91" w:rsidP="00A768D9">
                      <w:pPr>
                        <w:jc w:val="center"/>
                        <w:rPr>
                          <w:rFonts w:ascii="Arial" w:hAnsi="Arial" w:cs="Arial"/>
                          <w:b/>
                          <w:bCs/>
                          <w:i/>
                          <w:sz w:val="20"/>
                          <w:szCs w:val="20"/>
                        </w:rPr>
                      </w:pPr>
                      <w:r w:rsidRPr="0086000F">
                        <w:rPr>
                          <w:rFonts w:ascii="Arial" w:hAnsi="Arial" w:cs="Arial"/>
                          <w:b/>
                          <w:bCs/>
                          <w:i/>
                          <w:sz w:val="20"/>
                          <w:szCs w:val="20"/>
                        </w:rPr>
                        <w:t>CAREER MANAGEMENT</w:t>
                      </w:r>
                    </w:p>
                    <w:p w:rsidR="00260F91" w:rsidRPr="00920457" w:rsidRDefault="00260F91" w:rsidP="00A768D9">
                      <w:pPr>
                        <w:jc w:val="center"/>
                        <w:rPr>
                          <w:rFonts w:ascii="Arial" w:hAnsi="Arial" w:cs="Arial"/>
                          <w:sz w:val="20"/>
                          <w:szCs w:val="20"/>
                        </w:rPr>
                      </w:pPr>
                    </w:p>
                    <w:p w:rsidR="00260F91" w:rsidRPr="0086000F" w:rsidRDefault="00260F91" w:rsidP="00A768D9">
                      <w:pPr>
                        <w:numPr>
                          <w:ilvl w:val="0"/>
                          <w:numId w:val="9"/>
                        </w:numPr>
                        <w:tabs>
                          <w:tab w:val="clear" w:pos="720"/>
                          <w:tab w:val="num" w:pos="180"/>
                        </w:tabs>
                        <w:spacing w:after="0" w:line="240" w:lineRule="auto"/>
                        <w:ind w:left="180" w:hanging="180"/>
                        <w:rPr>
                          <w:rFonts w:ascii="Arial" w:hAnsi="Arial" w:cs="Arial"/>
                          <w:i/>
                          <w:sz w:val="20"/>
                          <w:szCs w:val="20"/>
                        </w:rPr>
                      </w:pPr>
                      <w:r w:rsidRPr="0086000F">
                        <w:rPr>
                          <w:rFonts w:ascii="Arial" w:hAnsi="Arial" w:cs="Arial"/>
                          <w:i/>
                          <w:sz w:val="20"/>
                          <w:szCs w:val="20"/>
                        </w:rPr>
                        <w:t>Integrate wit</w:t>
                      </w:r>
                      <w:r>
                        <w:rPr>
                          <w:rFonts w:ascii="Arial" w:hAnsi="Arial" w:cs="Arial"/>
                          <w:i/>
                          <w:sz w:val="20"/>
                          <w:szCs w:val="20"/>
                        </w:rPr>
                        <w:t>h</w:t>
                      </w:r>
                      <w:r w:rsidRPr="0086000F">
                        <w:rPr>
                          <w:rFonts w:ascii="Arial" w:hAnsi="Arial" w:cs="Arial"/>
                          <w:i/>
                          <w:sz w:val="20"/>
                          <w:szCs w:val="20"/>
                        </w:rPr>
                        <w:t xml:space="preserve"> human resources planning.</w:t>
                      </w:r>
                    </w:p>
                    <w:p w:rsidR="00260F91" w:rsidRPr="0086000F" w:rsidRDefault="00260F91" w:rsidP="00A768D9">
                      <w:pPr>
                        <w:numPr>
                          <w:ilvl w:val="0"/>
                          <w:numId w:val="9"/>
                        </w:numPr>
                        <w:tabs>
                          <w:tab w:val="clear" w:pos="720"/>
                          <w:tab w:val="num" w:pos="180"/>
                        </w:tabs>
                        <w:spacing w:after="0" w:line="240" w:lineRule="auto"/>
                        <w:ind w:left="180" w:hanging="180"/>
                        <w:rPr>
                          <w:rFonts w:ascii="Arial" w:hAnsi="Arial" w:cs="Arial"/>
                          <w:i/>
                          <w:sz w:val="20"/>
                          <w:szCs w:val="20"/>
                        </w:rPr>
                      </w:pPr>
                      <w:r w:rsidRPr="0086000F">
                        <w:rPr>
                          <w:rFonts w:ascii="Arial" w:hAnsi="Arial" w:cs="Arial"/>
                          <w:i/>
                          <w:sz w:val="20"/>
                          <w:szCs w:val="20"/>
                        </w:rPr>
                        <w:t>Design career paths.</w:t>
                      </w:r>
                    </w:p>
                    <w:p w:rsidR="00260F91" w:rsidRPr="0086000F" w:rsidRDefault="00260F91" w:rsidP="00A768D9">
                      <w:pPr>
                        <w:numPr>
                          <w:ilvl w:val="0"/>
                          <w:numId w:val="9"/>
                        </w:numPr>
                        <w:tabs>
                          <w:tab w:val="clear" w:pos="720"/>
                          <w:tab w:val="num" w:pos="180"/>
                        </w:tabs>
                        <w:spacing w:after="0" w:line="240" w:lineRule="auto"/>
                        <w:ind w:left="180" w:hanging="180"/>
                        <w:rPr>
                          <w:rFonts w:ascii="Arial" w:hAnsi="Arial" w:cs="Arial"/>
                          <w:i/>
                          <w:sz w:val="20"/>
                          <w:szCs w:val="20"/>
                        </w:rPr>
                      </w:pPr>
                      <w:r w:rsidRPr="0086000F">
                        <w:rPr>
                          <w:rFonts w:ascii="Arial" w:hAnsi="Arial" w:cs="Arial"/>
                          <w:i/>
                          <w:sz w:val="20"/>
                          <w:szCs w:val="20"/>
                        </w:rPr>
                        <w:t>Disseimate career information.</w:t>
                      </w:r>
                    </w:p>
                    <w:p w:rsidR="00260F91" w:rsidRPr="0086000F" w:rsidRDefault="00260F91" w:rsidP="00A768D9">
                      <w:pPr>
                        <w:numPr>
                          <w:ilvl w:val="0"/>
                          <w:numId w:val="9"/>
                        </w:numPr>
                        <w:tabs>
                          <w:tab w:val="clear" w:pos="720"/>
                          <w:tab w:val="num" w:pos="180"/>
                        </w:tabs>
                        <w:spacing w:after="0" w:line="240" w:lineRule="auto"/>
                        <w:ind w:left="180" w:hanging="180"/>
                        <w:rPr>
                          <w:rFonts w:ascii="Arial" w:hAnsi="Arial" w:cs="Arial"/>
                          <w:i/>
                          <w:sz w:val="20"/>
                          <w:szCs w:val="20"/>
                        </w:rPr>
                      </w:pPr>
                      <w:r w:rsidRPr="0086000F">
                        <w:rPr>
                          <w:rFonts w:ascii="Arial" w:hAnsi="Arial" w:cs="Arial"/>
                          <w:i/>
                          <w:sz w:val="20"/>
                          <w:szCs w:val="20"/>
                        </w:rPr>
                        <w:t>Publicier job opening.</w:t>
                      </w:r>
                    </w:p>
                    <w:p w:rsidR="00260F91" w:rsidRPr="0086000F" w:rsidRDefault="00260F91" w:rsidP="00A768D9">
                      <w:pPr>
                        <w:numPr>
                          <w:ilvl w:val="0"/>
                          <w:numId w:val="9"/>
                        </w:numPr>
                        <w:tabs>
                          <w:tab w:val="clear" w:pos="720"/>
                          <w:tab w:val="num" w:pos="180"/>
                        </w:tabs>
                        <w:spacing w:after="0" w:line="240" w:lineRule="auto"/>
                        <w:ind w:left="180" w:hanging="180"/>
                        <w:rPr>
                          <w:rFonts w:ascii="Arial" w:hAnsi="Arial" w:cs="Arial"/>
                          <w:i/>
                          <w:sz w:val="20"/>
                          <w:szCs w:val="20"/>
                        </w:rPr>
                      </w:pPr>
                      <w:r w:rsidRPr="0086000F">
                        <w:rPr>
                          <w:rFonts w:ascii="Arial" w:hAnsi="Arial" w:cs="Arial"/>
                          <w:i/>
                          <w:sz w:val="20"/>
                          <w:szCs w:val="20"/>
                        </w:rPr>
                        <w:t>Assesss employees.</w:t>
                      </w:r>
                    </w:p>
                    <w:p w:rsidR="00260F91" w:rsidRPr="0086000F" w:rsidRDefault="00260F91" w:rsidP="00A768D9">
                      <w:pPr>
                        <w:numPr>
                          <w:ilvl w:val="0"/>
                          <w:numId w:val="9"/>
                        </w:numPr>
                        <w:tabs>
                          <w:tab w:val="clear" w:pos="720"/>
                          <w:tab w:val="num" w:pos="180"/>
                        </w:tabs>
                        <w:spacing w:after="0" w:line="240" w:lineRule="auto"/>
                        <w:ind w:left="180" w:hanging="180"/>
                        <w:rPr>
                          <w:rFonts w:ascii="Arial" w:hAnsi="Arial" w:cs="Arial"/>
                          <w:i/>
                          <w:sz w:val="20"/>
                          <w:szCs w:val="20"/>
                        </w:rPr>
                      </w:pPr>
                      <w:r w:rsidRPr="0086000F">
                        <w:rPr>
                          <w:rFonts w:ascii="Arial" w:hAnsi="Arial" w:cs="Arial"/>
                          <w:i/>
                          <w:sz w:val="20"/>
                          <w:szCs w:val="20"/>
                        </w:rPr>
                        <w:t>Career counseling.</w:t>
                      </w:r>
                    </w:p>
                    <w:p w:rsidR="00260F91" w:rsidRPr="0086000F" w:rsidRDefault="00260F91" w:rsidP="00A768D9">
                      <w:pPr>
                        <w:numPr>
                          <w:ilvl w:val="0"/>
                          <w:numId w:val="9"/>
                        </w:numPr>
                        <w:tabs>
                          <w:tab w:val="clear" w:pos="720"/>
                          <w:tab w:val="num" w:pos="180"/>
                        </w:tabs>
                        <w:spacing w:after="0" w:line="240" w:lineRule="auto"/>
                        <w:ind w:left="180" w:hanging="180"/>
                        <w:rPr>
                          <w:rFonts w:ascii="Arial" w:hAnsi="Arial" w:cs="Arial"/>
                          <w:i/>
                          <w:sz w:val="20"/>
                          <w:szCs w:val="20"/>
                        </w:rPr>
                      </w:pPr>
                      <w:r w:rsidRPr="0086000F">
                        <w:rPr>
                          <w:rFonts w:ascii="Arial" w:hAnsi="Arial" w:cs="Arial"/>
                          <w:i/>
                          <w:sz w:val="20"/>
                          <w:szCs w:val="20"/>
                        </w:rPr>
                        <w:t>Work experiences for development.</w:t>
                      </w:r>
                    </w:p>
                    <w:p w:rsidR="00260F91" w:rsidRPr="0086000F" w:rsidRDefault="00260F91" w:rsidP="00A768D9">
                      <w:pPr>
                        <w:numPr>
                          <w:ilvl w:val="0"/>
                          <w:numId w:val="9"/>
                        </w:numPr>
                        <w:tabs>
                          <w:tab w:val="clear" w:pos="720"/>
                          <w:tab w:val="num" w:pos="180"/>
                        </w:tabs>
                        <w:spacing w:after="0" w:line="240" w:lineRule="auto"/>
                        <w:ind w:left="180" w:hanging="180"/>
                        <w:rPr>
                          <w:rFonts w:ascii="Arial" w:hAnsi="Arial" w:cs="Arial"/>
                          <w:i/>
                          <w:sz w:val="20"/>
                          <w:szCs w:val="20"/>
                        </w:rPr>
                      </w:pPr>
                      <w:r w:rsidRPr="0086000F">
                        <w:rPr>
                          <w:rFonts w:ascii="Arial" w:hAnsi="Arial" w:cs="Arial"/>
                          <w:i/>
                          <w:sz w:val="20"/>
                          <w:szCs w:val="20"/>
                        </w:rPr>
                        <w:t>Education and training.</w:t>
                      </w:r>
                    </w:p>
                  </w:txbxContent>
                </v:textbox>
              </v:shape>
              <v:line id="_x0000_s1033" style="position:absolute" from="6381,11464" to="9741,11464"/>
            </v:group>
            <v:line id="_x0000_s1034" style="position:absolute" from="6531,10744" to="6531,10864"/>
            <v:line id="_x0000_s1035" style="position:absolute" from="3708,10887" to="9468,10887"/>
            <v:group id="_x0000_s1036" style="position:absolute;left:5613;top:12311;width:1890;height:0" coordorigin="5046,11104" coordsize="1890,0">
              <v:group id="_x0000_s1037" style="position:absolute;left:5301;top:11104;width:1635;height:0" coordorigin="5301,11104" coordsize="1635,0">
                <v:line id="_x0000_s1038" style="position:absolute" from="5301,11104" to="6741,11104">
                  <v:stroke dashstyle="dash"/>
                </v:line>
                <v:line id="_x0000_s1039" style="position:absolute" from="6696,11104" to="6936,11104">
                  <v:stroke endarrow="block"/>
                </v:line>
              </v:group>
              <v:line id="_x0000_s1040" style="position:absolute;flip:x" from="5046,11104" to="5286,11104">
                <v:stroke endarrow="block"/>
              </v:line>
            </v:group>
            <v:line id="_x0000_s1041" style="position:absolute" from="9471,10879" to="9471,10999"/>
            <v:line id="_x0000_s1042" style="position:absolute" from="3696,10879" to="3696,10999"/>
          </v:group>
        </w:pict>
      </w:r>
    </w:p>
    <w:p w:rsidR="00A768D9" w:rsidRPr="009F1C65" w:rsidRDefault="00A768D9" w:rsidP="00A768D9">
      <w:pPr>
        <w:pStyle w:val="Default"/>
        <w:spacing w:line="360" w:lineRule="auto"/>
        <w:rPr>
          <w:rFonts w:ascii="Times New Roman" w:hAnsi="Times New Roman" w:cs="Times New Roman"/>
        </w:rPr>
      </w:pPr>
    </w:p>
    <w:p w:rsidR="00A768D9" w:rsidRPr="009F1C65" w:rsidRDefault="00A768D9" w:rsidP="00A768D9">
      <w:pPr>
        <w:pStyle w:val="Default"/>
        <w:spacing w:line="360" w:lineRule="auto"/>
        <w:rPr>
          <w:rFonts w:ascii="Times New Roman" w:hAnsi="Times New Roman" w:cs="Times New Roman"/>
        </w:rPr>
      </w:pPr>
    </w:p>
    <w:p w:rsidR="00A768D9" w:rsidRPr="009F1C65" w:rsidRDefault="00A768D9" w:rsidP="00A768D9">
      <w:pPr>
        <w:pStyle w:val="Default"/>
        <w:spacing w:line="360" w:lineRule="auto"/>
        <w:rPr>
          <w:rFonts w:ascii="Times New Roman" w:hAnsi="Times New Roman" w:cs="Times New Roman"/>
        </w:rPr>
      </w:pPr>
    </w:p>
    <w:p w:rsidR="00A768D9" w:rsidRPr="009F1C65" w:rsidRDefault="00A768D9" w:rsidP="00A768D9">
      <w:pPr>
        <w:pStyle w:val="CM1"/>
        <w:spacing w:before="120" w:line="360" w:lineRule="auto"/>
        <w:jc w:val="both"/>
        <w:rPr>
          <w:rFonts w:ascii="Times New Roman" w:hAnsi="Times New Roman" w:cs="Times New Roman"/>
        </w:rPr>
      </w:pPr>
    </w:p>
    <w:p w:rsidR="00A768D9" w:rsidRPr="009F1C65" w:rsidRDefault="00A768D9" w:rsidP="00A768D9">
      <w:pPr>
        <w:pStyle w:val="Default"/>
        <w:spacing w:line="360" w:lineRule="auto"/>
        <w:rPr>
          <w:rFonts w:ascii="Times New Roman" w:hAnsi="Times New Roman" w:cs="Times New Roman"/>
        </w:rPr>
      </w:pPr>
    </w:p>
    <w:p w:rsidR="00A768D9" w:rsidRPr="009F1C65" w:rsidRDefault="00A768D9" w:rsidP="00A768D9">
      <w:pPr>
        <w:pStyle w:val="Default"/>
        <w:spacing w:line="360" w:lineRule="auto"/>
        <w:rPr>
          <w:rFonts w:ascii="Times New Roman" w:hAnsi="Times New Roman" w:cs="Times New Roman"/>
        </w:rPr>
      </w:pPr>
    </w:p>
    <w:p w:rsidR="00A768D9" w:rsidRDefault="00A768D9" w:rsidP="00A768D9">
      <w:pPr>
        <w:pStyle w:val="CM1"/>
        <w:spacing w:before="120" w:after="120" w:line="240" w:lineRule="auto"/>
        <w:jc w:val="center"/>
        <w:rPr>
          <w:rFonts w:ascii="Times New Roman" w:hAnsi="Times New Roman" w:cs="Times New Roman"/>
          <w:lang w:val="id-ID"/>
        </w:rPr>
      </w:pPr>
    </w:p>
    <w:p w:rsidR="00A768D9" w:rsidRDefault="00A768D9" w:rsidP="00A768D9">
      <w:pPr>
        <w:pStyle w:val="CM1"/>
        <w:spacing w:before="120" w:after="120" w:line="240" w:lineRule="auto"/>
        <w:jc w:val="center"/>
        <w:rPr>
          <w:rFonts w:ascii="Times New Roman" w:hAnsi="Times New Roman" w:cs="Times New Roman"/>
          <w:lang w:val="id-ID"/>
        </w:rPr>
      </w:pPr>
    </w:p>
    <w:p w:rsidR="008122C5" w:rsidRDefault="008122C5" w:rsidP="008122C5">
      <w:pPr>
        <w:rPr>
          <w:lang w:val="id-ID"/>
        </w:rPr>
      </w:pPr>
    </w:p>
    <w:p w:rsidR="008122C5" w:rsidRDefault="008122C5" w:rsidP="008122C5">
      <w:pPr>
        <w:rPr>
          <w:lang w:val="id-ID"/>
        </w:rPr>
      </w:pPr>
    </w:p>
    <w:p w:rsidR="008122C5" w:rsidRPr="008122C5" w:rsidRDefault="008122C5" w:rsidP="008122C5">
      <w:pPr>
        <w:rPr>
          <w:lang w:val="id-ID"/>
        </w:rPr>
      </w:pPr>
    </w:p>
    <w:p w:rsidR="00A768D9" w:rsidRDefault="00A768D9" w:rsidP="003908F6">
      <w:pPr>
        <w:pStyle w:val="CM1"/>
        <w:spacing w:before="120" w:after="120" w:line="240" w:lineRule="auto"/>
        <w:ind w:left="360" w:hanging="900"/>
        <w:jc w:val="both"/>
        <w:rPr>
          <w:rFonts w:ascii="Times New Roman" w:hAnsi="Times New Roman" w:cs="Times New Roman"/>
        </w:rPr>
      </w:pPr>
      <w:r w:rsidRPr="009F1C65">
        <w:rPr>
          <w:rFonts w:ascii="Times New Roman" w:hAnsi="Times New Roman" w:cs="Times New Roman"/>
        </w:rPr>
        <w:t xml:space="preserve">Gambar 1. </w:t>
      </w:r>
      <w:r w:rsidRPr="0086000F">
        <w:rPr>
          <w:rFonts w:ascii="Times New Roman" w:hAnsi="Times New Roman" w:cs="Times New Roman"/>
          <w:i/>
        </w:rPr>
        <w:t xml:space="preserve">The Contens of Career Planning And Career Management As Components </w:t>
      </w:r>
      <w:r>
        <w:rPr>
          <w:rFonts w:ascii="Times New Roman" w:hAnsi="Times New Roman" w:cs="Times New Roman"/>
          <w:i/>
        </w:rPr>
        <w:t>Career D</w:t>
      </w:r>
      <w:r w:rsidRPr="0086000F">
        <w:rPr>
          <w:rFonts w:ascii="Times New Roman" w:hAnsi="Times New Roman" w:cs="Times New Roman"/>
          <w:i/>
        </w:rPr>
        <w:t>evelopment</w:t>
      </w:r>
      <w:r w:rsidRPr="009F1C65">
        <w:rPr>
          <w:rFonts w:ascii="Times New Roman" w:hAnsi="Times New Roman" w:cs="Times New Roman"/>
        </w:rPr>
        <w:t>. (Beach, 1984: 320)</w:t>
      </w:r>
      <w:r>
        <w:rPr>
          <w:rFonts w:ascii="Times New Roman" w:hAnsi="Times New Roman" w:cs="Times New Roman"/>
        </w:rPr>
        <w:t>.</w:t>
      </w:r>
    </w:p>
    <w:p w:rsidR="00A768D9" w:rsidRPr="0028522B" w:rsidRDefault="00A768D9" w:rsidP="00A768D9">
      <w:pPr>
        <w:pStyle w:val="Default"/>
      </w:pPr>
    </w:p>
    <w:p w:rsidR="00A768D9" w:rsidRDefault="00A768D9" w:rsidP="008705B6">
      <w:pPr>
        <w:pStyle w:val="CM1"/>
        <w:spacing w:before="120" w:line="360" w:lineRule="auto"/>
        <w:ind w:firstLine="709"/>
        <w:jc w:val="both"/>
        <w:rPr>
          <w:rFonts w:ascii="Arial" w:hAnsi="Arial" w:cs="Arial"/>
          <w:lang w:val="id-ID"/>
        </w:rPr>
      </w:pPr>
      <w:r w:rsidRPr="00A768D9">
        <w:rPr>
          <w:rFonts w:ascii="Arial" w:hAnsi="Arial" w:cs="Arial"/>
        </w:rPr>
        <w:t>Berdasar gambar di atas, maka dapat dijelaskan bahwa pengembangan karir pegawai menurut Beach terbagi menjadi dua komponen, yakni perencanaan karir (</w:t>
      </w:r>
      <w:r w:rsidRPr="00A768D9">
        <w:rPr>
          <w:rFonts w:ascii="Arial" w:hAnsi="Arial" w:cs="Arial"/>
          <w:i/>
        </w:rPr>
        <w:t>career planning</w:t>
      </w:r>
      <w:r w:rsidRPr="00A768D9">
        <w:rPr>
          <w:rFonts w:ascii="Arial" w:hAnsi="Arial" w:cs="Arial"/>
        </w:rPr>
        <w:t>) dan manajemen karir (</w:t>
      </w:r>
      <w:r w:rsidRPr="00A768D9">
        <w:rPr>
          <w:rFonts w:ascii="Arial" w:hAnsi="Arial" w:cs="Arial"/>
          <w:i/>
        </w:rPr>
        <w:t>career management</w:t>
      </w:r>
      <w:r w:rsidRPr="00A768D9">
        <w:rPr>
          <w:rFonts w:ascii="Arial" w:hAnsi="Arial" w:cs="Arial"/>
        </w:rPr>
        <w:t xml:space="preserve">). Kedua komponen tersebut mempunyai aspek-aspek atau indikator-indikator yang mempengaruhi dalam pelaksanaannya. </w:t>
      </w:r>
    </w:p>
    <w:p w:rsidR="00C87DEC" w:rsidRDefault="00C87DEC" w:rsidP="00C87DEC">
      <w:pPr>
        <w:rPr>
          <w:lang w:val="id-ID"/>
        </w:rPr>
      </w:pPr>
    </w:p>
    <w:p w:rsidR="00C87DEC" w:rsidRPr="00C87DEC" w:rsidRDefault="00C87DEC" w:rsidP="00C87DEC">
      <w:pPr>
        <w:pStyle w:val="ListParagraph"/>
        <w:numPr>
          <w:ilvl w:val="0"/>
          <w:numId w:val="10"/>
        </w:numPr>
        <w:spacing w:after="0" w:line="360" w:lineRule="auto"/>
        <w:ind w:left="426" w:hanging="426"/>
        <w:rPr>
          <w:rFonts w:ascii="Arial" w:hAnsi="Arial" w:cs="Arial"/>
          <w:b/>
          <w:sz w:val="24"/>
          <w:szCs w:val="24"/>
        </w:rPr>
      </w:pPr>
      <w:r>
        <w:rPr>
          <w:rFonts w:ascii="Arial" w:hAnsi="Arial" w:cs="Arial"/>
          <w:b/>
          <w:sz w:val="24"/>
          <w:szCs w:val="24"/>
          <w:lang w:val="id-ID"/>
        </w:rPr>
        <w:t xml:space="preserve">Upaya </w:t>
      </w:r>
      <w:r w:rsidRPr="00C87DEC">
        <w:rPr>
          <w:rFonts w:ascii="Arial" w:hAnsi="Arial" w:cs="Arial"/>
          <w:b/>
          <w:sz w:val="24"/>
          <w:szCs w:val="24"/>
          <w:lang w:val="id-ID"/>
        </w:rPr>
        <w:t>Pengembangan Karier Auditor</w:t>
      </w:r>
      <w:r>
        <w:rPr>
          <w:rFonts w:ascii="Arial" w:hAnsi="Arial" w:cs="Arial"/>
          <w:b/>
          <w:sz w:val="24"/>
          <w:szCs w:val="24"/>
          <w:lang w:val="id-ID"/>
        </w:rPr>
        <w:t xml:space="preserve"> di BKN</w:t>
      </w:r>
    </w:p>
    <w:p w:rsidR="00734C6B" w:rsidRDefault="00734C6B" w:rsidP="008705B6">
      <w:pPr>
        <w:pStyle w:val="Title"/>
        <w:spacing w:before="0" w:after="0"/>
        <w:rPr>
          <w:rFonts w:ascii="Arial" w:hAnsi="Arial"/>
          <w:lang w:val="id-ID"/>
        </w:rPr>
      </w:pPr>
      <w:r w:rsidRPr="002C490B">
        <w:rPr>
          <w:rFonts w:ascii="Arial" w:hAnsi="Arial"/>
          <w:lang w:val="id-ID"/>
        </w:rPr>
        <w:t>Berdasarkan hal-hal di atas, maka untuk meningkatkan pengembangan karier auditor</w:t>
      </w:r>
      <w:r w:rsidR="003B10B1">
        <w:rPr>
          <w:rFonts w:ascii="Arial" w:hAnsi="Arial"/>
          <w:lang w:val="id-ID"/>
        </w:rPr>
        <w:t xml:space="preserve"> di Inspektorat BKN, maka</w:t>
      </w:r>
      <w:r w:rsidRPr="002C490B">
        <w:rPr>
          <w:rFonts w:ascii="Arial" w:hAnsi="Arial"/>
          <w:lang w:val="id-ID"/>
        </w:rPr>
        <w:t xml:space="preserve"> perlu dilakukan hal-hal berikut ini:</w:t>
      </w:r>
    </w:p>
    <w:p w:rsidR="00A768D9" w:rsidRPr="0059620B" w:rsidRDefault="00A768D9" w:rsidP="008705B6">
      <w:pPr>
        <w:pStyle w:val="Default"/>
        <w:spacing w:line="360" w:lineRule="auto"/>
        <w:ind w:left="426" w:hanging="426"/>
        <w:jc w:val="both"/>
        <w:rPr>
          <w:rFonts w:ascii="Arial" w:hAnsi="Arial" w:cs="Arial"/>
          <w:lang w:val="id-ID"/>
        </w:rPr>
      </w:pPr>
      <w:r w:rsidRPr="002174AD">
        <w:rPr>
          <w:rFonts w:ascii="Arial" w:hAnsi="Arial" w:cs="Arial"/>
        </w:rPr>
        <w:t xml:space="preserve">1. </w:t>
      </w:r>
      <w:r w:rsidR="003B10B1">
        <w:rPr>
          <w:rFonts w:ascii="Arial" w:hAnsi="Arial" w:cs="Arial"/>
          <w:lang w:val="id-ID"/>
        </w:rPr>
        <w:t>Terkait dengan p</w:t>
      </w:r>
      <w:r w:rsidRPr="002174AD">
        <w:rPr>
          <w:rFonts w:ascii="Arial" w:hAnsi="Arial" w:cs="Arial"/>
        </w:rPr>
        <w:t>erencanaan karir (</w:t>
      </w:r>
      <w:r w:rsidRPr="002174AD">
        <w:rPr>
          <w:rFonts w:ascii="Arial" w:hAnsi="Arial" w:cs="Arial"/>
          <w:i/>
        </w:rPr>
        <w:t>career planning</w:t>
      </w:r>
      <w:r w:rsidRPr="002174AD">
        <w:rPr>
          <w:rFonts w:ascii="Arial" w:hAnsi="Arial" w:cs="Arial"/>
        </w:rPr>
        <w:t>)</w:t>
      </w:r>
      <w:r w:rsidR="0059620B">
        <w:rPr>
          <w:rFonts w:ascii="Arial" w:hAnsi="Arial" w:cs="Arial"/>
          <w:lang w:val="id-ID"/>
        </w:rPr>
        <w:t>, maka perlu dilakukan hal-hal berikut:</w:t>
      </w:r>
    </w:p>
    <w:p w:rsidR="00A768D9" w:rsidRPr="002174AD" w:rsidRDefault="003B10B1" w:rsidP="008705B6">
      <w:pPr>
        <w:numPr>
          <w:ilvl w:val="0"/>
          <w:numId w:val="9"/>
        </w:numPr>
        <w:tabs>
          <w:tab w:val="clear" w:pos="720"/>
          <w:tab w:val="num" w:pos="180"/>
        </w:tabs>
        <w:spacing w:after="0" w:line="360" w:lineRule="auto"/>
        <w:ind w:left="540" w:hanging="180"/>
        <w:jc w:val="both"/>
        <w:rPr>
          <w:rFonts w:ascii="Arial" w:hAnsi="Arial" w:cs="Arial"/>
          <w:sz w:val="24"/>
          <w:szCs w:val="24"/>
          <w:lang w:val="fi-FI"/>
        </w:rPr>
      </w:pPr>
      <w:r>
        <w:rPr>
          <w:rFonts w:ascii="Arial" w:hAnsi="Arial" w:cs="Arial"/>
          <w:sz w:val="24"/>
          <w:szCs w:val="24"/>
          <w:lang w:val="id-ID"/>
        </w:rPr>
        <w:lastRenderedPageBreak/>
        <w:t>Perlu diberi k</w:t>
      </w:r>
      <w:r w:rsidR="00A768D9" w:rsidRPr="002174AD">
        <w:rPr>
          <w:rFonts w:ascii="Arial" w:hAnsi="Arial" w:cs="Arial"/>
          <w:sz w:val="24"/>
          <w:szCs w:val="24"/>
          <w:lang w:val="fi-FI"/>
        </w:rPr>
        <w:t xml:space="preserve">esadaran </w:t>
      </w:r>
      <w:r>
        <w:rPr>
          <w:rFonts w:ascii="Arial" w:hAnsi="Arial" w:cs="Arial"/>
          <w:sz w:val="24"/>
          <w:szCs w:val="24"/>
          <w:lang w:val="id-ID"/>
        </w:rPr>
        <w:t xml:space="preserve">kepada para </w:t>
      </w:r>
      <w:r w:rsidR="00A768D9" w:rsidRPr="002174AD">
        <w:rPr>
          <w:rFonts w:ascii="Arial" w:hAnsi="Arial" w:cs="Arial"/>
          <w:sz w:val="24"/>
          <w:szCs w:val="24"/>
          <w:lang w:val="fi-FI"/>
        </w:rPr>
        <w:t>pegawai</w:t>
      </w:r>
      <w:r w:rsidR="0059620B">
        <w:rPr>
          <w:rFonts w:ascii="Arial" w:hAnsi="Arial" w:cs="Arial"/>
          <w:sz w:val="24"/>
          <w:szCs w:val="24"/>
          <w:lang w:val="id-ID"/>
        </w:rPr>
        <w:t xml:space="preserve"> untuk mengenali </w:t>
      </w:r>
      <w:r w:rsidR="00A768D9" w:rsidRPr="002174AD">
        <w:rPr>
          <w:rFonts w:ascii="Arial" w:hAnsi="Arial" w:cs="Arial"/>
          <w:sz w:val="24"/>
          <w:szCs w:val="24"/>
          <w:lang w:val="fi-FI"/>
        </w:rPr>
        <w:t xml:space="preserve"> keterampilan; kepentingan, nilai; kekuatan dan kelemahan </w:t>
      </w:r>
      <w:r w:rsidR="0059620B">
        <w:rPr>
          <w:rFonts w:ascii="Arial" w:hAnsi="Arial" w:cs="Arial"/>
          <w:sz w:val="24"/>
          <w:szCs w:val="24"/>
          <w:lang w:val="id-ID"/>
        </w:rPr>
        <w:t xml:space="preserve">yang ada pada diri seorang </w:t>
      </w:r>
      <w:r w:rsidR="00A768D9" w:rsidRPr="002174AD">
        <w:rPr>
          <w:rFonts w:ascii="Arial" w:hAnsi="Arial" w:cs="Arial"/>
          <w:sz w:val="24"/>
          <w:szCs w:val="24"/>
          <w:lang w:val="fi-FI"/>
        </w:rPr>
        <w:t>pegawai. Pegawai yang memiliki jatidiri atau kepribadian yang baik akan memiliki kesadaraan akan apa yang ada atau potensi dan nilai diri yang dimilikinya. Pegawai seperti ini juga tahu akan kekuatan dan kelemahan yang dimilikinya sebagai upaya tawar (</w:t>
      </w:r>
      <w:r w:rsidR="00A768D9" w:rsidRPr="002174AD">
        <w:rPr>
          <w:rFonts w:ascii="Arial" w:hAnsi="Arial" w:cs="Arial"/>
          <w:i/>
          <w:sz w:val="24"/>
          <w:szCs w:val="24"/>
          <w:lang w:val="fi-FI"/>
        </w:rPr>
        <w:t>bargaining</w:t>
      </w:r>
      <w:r w:rsidR="00A768D9" w:rsidRPr="002174AD">
        <w:rPr>
          <w:rFonts w:ascii="Arial" w:hAnsi="Arial" w:cs="Arial"/>
          <w:sz w:val="24"/>
          <w:szCs w:val="24"/>
          <w:lang w:val="fi-FI"/>
        </w:rPr>
        <w:t xml:space="preserve">) terhadap organisasi. </w:t>
      </w:r>
    </w:p>
    <w:p w:rsidR="00A768D9" w:rsidRPr="002174AD" w:rsidRDefault="0059620B" w:rsidP="008705B6">
      <w:pPr>
        <w:numPr>
          <w:ilvl w:val="0"/>
          <w:numId w:val="9"/>
        </w:numPr>
        <w:tabs>
          <w:tab w:val="clear" w:pos="720"/>
          <w:tab w:val="num" w:pos="180"/>
        </w:tabs>
        <w:spacing w:after="0" w:line="360" w:lineRule="auto"/>
        <w:ind w:left="540" w:hanging="180"/>
        <w:jc w:val="both"/>
        <w:rPr>
          <w:rFonts w:ascii="Arial" w:hAnsi="Arial" w:cs="Arial"/>
          <w:sz w:val="24"/>
          <w:szCs w:val="24"/>
          <w:lang w:val="pt-BR"/>
        </w:rPr>
      </w:pPr>
      <w:r>
        <w:rPr>
          <w:rFonts w:ascii="Arial" w:hAnsi="Arial" w:cs="Arial"/>
          <w:sz w:val="24"/>
          <w:szCs w:val="24"/>
          <w:lang w:val="id-ID"/>
        </w:rPr>
        <w:t>Perlu diberi k</w:t>
      </w:r>
      <w:r w:rsidRPr="002174AD">
        <w:rPr>
          <w:rFonts w:ascii="Arial" w:hAnsi="Arial" w:cs="Arial"/>
          <w:sz w:val="24"/>
          <w:szCs w:val="24"/>
          <w:lang w:val="fi-FI"/>
        </w:rPr>
        <w:t xml:space="preserve">esadaran </w:t>
      </w:r>
      <w:r>
        <w:rPr>
          <w:rFonts w:ascii="Arial" w:hAnsi="Arial" w:cs="Arial"/>
          <w:sz w:val="24"/>
          <w:szCs w:val="24"/>
          <w:lang w:val="id-ID"/>
        </w:rPr>
        <w:t xml:space="preserve">kepada para </w:t>
      </w:r>
      <w:r w:rsidRPr="002174AD">
        <w:rPr>
          <w:rFonts w:ascii="Arial" w:hAnsi="Arial" w:cs="Arial"/>
          <w:sz w:val="24"/>
          <w:szCs w:val="24"/>
          <w:lang w:val="fi-FI"/>
        </w:rPr>
        <w:t>pegawai</w:t>
      </w:r>
      <w:r>
        <w:rPr>
          <w:rFonts w:ascii="Arial" w:hAnsi="Arial" w:cs="Arial"/>
          <w:sz w:val="24"/>
          <w:szCs w:val="24"/>
          <w:lang w:val="id-ID"/>
        </w:rPr>
        <w:t xml:space="preserve"> untuk diberi k</w:t>
      </w:r>
      <w:r w:rsidR="00A768D9" w:rsidRPr="002174AD">
        <w:rPr>
          <w:rFonts w:ascii="Arial" w:hAnsi="Arial" w:cs="Arial"/>
          <w:sz w:val="24"/>
          <w:szCs w:val="24"/>
          <w:lang w:val="pt-BR"/>
        </w:rPr>
        <w:t xml:space="preserve">esempatan (berkarir) didalam atau diluar organisasi. Pegawai yang mempunyai potensi diri dapat memiliki kesempatan untuk meningkatkan karirnya, baik didalam maupun diluar organisasinya.  </w:t>
      </w:r>
    </w:p>
    <w:p w:rsidR="00A768D9" w:rsidRPr="002174AD" w:rsidRDefault="0059620B" w:rsidP="008705B6">
      <w:pPr>
        <w:numPr>
          <w:ilvl w:val="0"/>
          <w:numId w:val="9"/>
        </w:numPr>
        <w:tabs>
          <w:tab w:val="clear" w:pos="720"/>
          <w:tab w:val="num" w:pos="180"/>
        </w:tabs>
        <w:spacing w:after="0" w:line="360" w:lineRule="auto"/>
        <w:ind w:left="540" w:hanging="180"/>
        <w:jc w:val="both"/>
        <w:rPr>
          <w:rFonts w:ascii="Arial" w:hAnsi="Arial" w:cs="Arial"/>
          <w:sz w:val="24"/>
          <w:szCs w:val="24"/>
          <w:lang w:val="pt-BR"/>
        </w:rPr>
      </w:pPr>
      <w:r>
        <w:rPr>
          <w:rFonts w:ascii="Arial" w:hAnsi="Arial" w:cs="Arial"/>
          <w:sz w:val="24"/>
          <w:szCs w:val="24"/>
          <w:lang w:val="id-ID"/>
        </w:rPr>
        <w:t>Perlu diberi k</w:t>
      </w:r>
      <w:r w:rsidRPr="002174AD">
        <w:rPr>
          <w:rFonts w:ascii="Arial" w:hAnsi="Arial" w:cs="Arial"/>
          <w:sz w:val="24"/>
          <w:szCs w:val="24"/>
          <w:lang w:val="fi-FI"/>
        </w:rPr>
        <w:t xml:space="preserve">esadaran </w:t>
      </w:r>
      <w:r>
        <w:rPr>
          <w:rFonts w:ascii="Arial" w:hAnsi="Arial" w:cs="Arial"/>
          <w:sz w:val="24"/>
          <w:szCs w:val="24"/>
          <w:lang w:val="id-ID"/>
        </w:rPr>
        <w:t xml:space="preserve">atau pengetahuan kepada para </w:t>
      </w:r>
      <w:r w:rsidRPr="002174AD">
        <w:rPr>
          <w:rFonts w:ascii="Arial" w:hAnsi="Arial" w:cs="Arial"/>
          <w:sz w:val="24"/>
          <w:szCs w:val="24"/>
          <w:lang w:val="fi-FI"/>
        </w:rPr>
        <w:t>pegawai</w:t>
      </w:r>
      <w:r>
        <w:rPr>
          <w:rFonts w:ascii="Arial" w:hAnsi="Arial" w:cs="Arial"/>
          <w:sz w:val="24"/>
          <w:szCs w:val="24"/>
          <w:lang w:val="id-ID"/>
        </w:rPr>
        <w:t xml:space="preserve"> terkait dengan r</w:t>
      </w:r>
      <w:r w:rsidR="00A768D9" w:rsidRPr="002174AD">
        <w:rPr>
          <w:rFonts w:ascii="Arial" w:hAnsi="Arial" w:cs="Arial"/>
          <w:sz w:val="24"/>
          <w:szCs w:val="24"/>
          <w:lang w:val="pt-BR"/>
        </w:rPr>
        <w:t>angkaian tujuan</w:t>
      </w:r>
      <w:r>
        <w:rPr>
          <w:rFonts w:ascii="Arial" w:hAnsi="Arial" w:cs="Arial"/>
          <w:sz w:val="24"/>
          <w:szCs w:val="24"/>
          <w:lang w:val="id-ID"/>
        </w:rPr>
        <w:t xml:space="preserve"> karier yang dapat diperoleh oleh para pegawai</w:t>
      </w:r>
      <w:r w:rsidR="00A768D9" w:rsidRPr="002174AD">
        <w:rPr>
          <w:rFonts w:ascii="Arial" w:hAnsi="Arial" w:cs="Arial"/>
          <w:sz w:val="24"/>
          <w:szCs w:val="24"/>
          <w:lang w:val="pt-BR"/>
        </w:rPr>
        <w:t xml:space="preserve">; </w:t>
      </w:r>
      <w:r>
        <w:rPr>
          <w:rFonts w:ascii="Arial" w:hAnsi="Arial" w:cs="Arial"/>
          <w:sz w:val="24"/>
          <w:szCs w:val="24"/>
          <w:lang w:val="id-ID"/>
        </w:rPr>
        <w:t xml:space="preserve">yakni </w:t>
      </w:r>
      <w:r w:rsidR="00A768D9" w:rsidRPr="002174AD">
        <w:rPr>
          <w:rFonts w:ascii="Arial" w:hAnsi="Arial" w:cs="Arial"/>
          <w:sz w:val="24"/>
          <w:szCs w:val="24"/>
          <w:lang w:val="pt-BR"/>
        </w:rPr>
        <w:t>jangka pendek, jangka menengah, dan jangka panjang. Dalam perencanaan karirnya, pegawai memiliki target-target yang ingin dicapai dalam organisasinya, baik yang memiliki tujuan jangka pendek, jangka menengah, dan jangka panjang.</w:t>
      </w:r>
    </w:p>
    <w:p w:rsidR="00A768D9" w:rsidRPr="002174AD" w:rsidRDefault="0059620B" w:rsidP="008705B6">
      <w:pPr>
        <w:numPr>
          <w:ilvl w:val="0"/>
          <w:numId w:val="9"/>
        </w:numPr>
        <w:tabs>
          <w:tab w:val="clear" w:pos="720"/>
          <w:tab w:val="num" w:pos="180"/>
        </w:tabs>
        <w:spacing w:after="0" w:line="360" w:lineRule="auto"/>
        <w:ind w:left="540" w:hanging="180"/>
        <w:jc w:val="both"/>
        <w:rPr>
          <w:rFonts w:ascii="Arial" w:hAnsi="Arial" w:cs="Arial"/>
          <w:sz w:val="24"/>
          <w:szCs w:val="24"/>
          <w:lang w:val="pt-BR"/>
        </w:rPr>
      </w:pPr>
      <w:r>
        <w:rPr>
          <w:rFonts w:ascii="Arial" w:hAnsi="Arial" w:cs="Arial"/>
          <w:sz w:val="24"/>
          <w:szCs w:val="24"/>
          <w:lang w:val="id-ID"/>
        </w:rPr>
        <w:t>Perlu diberi k</w:t>
      </w:r>
      <w:r w:rsidRPr="002174AD">
        <w:rPr>
          <w:rFonts w:ascii="Arial" w:hAnsi="Arial" w:cs="Arial"/>
          <w:sz w:val="24"/>
          <w:szCs w:val="24"/>
          <w:lang w:val="fi-FI"/>
        </w:rPr>
        <w:t xml:space="preserve">esadaran </w:t>
      </w:r>
      <w:r>
        <w:rPr>
          <w:rFonts w:ascii="Arial" w:hAnsi="Arial" w:cs="Arial"/>
          <w:sz w:val="24"/>
          <w:szCs w:val="24"/>
          <w:lang w:val="id-ID"/>
        </w:rPr>
        <w:t xml:space="preserve">atau pengetahuan kepada para </w:t>
      </w:r>
      <w:r w:rsidRPr="002174AD">
        <w:rPr>
          <w:rFonts w:ascii="Arial" w:hAnsi="Arial" w:cs="Arial"/>
          <w:sz w:val="24"/>
          <w:szCs w:val="24"/>
          <w:lang w:val="fi-FI"/>
        </w:rPr>
        <w:t>pegawai</w:t>
      </w:r>
      <w:r>
        <w:rPr>
          <w:rFonts w:ascii="Arial" w:hAnsi="Arial" w:cs="Arial"/>
          <w:sz w:val="24"/>
          <w:szCs w:val="24"/>
          <w:lang w:val="id-ID"/>
        </w:rPr>
        <w:t xml:space="preserve"> terkait dengan p</w:t>
      </w:r>
      <w:r w:rsidR="00A768D9" w:rsidRPr="002174AD">
        <w:rPr>
          <w:rFonts w:ascii="Arial" w:hAnsi="Arial" w:cs="Arial"/>
          <w:sz w:val="24"/>
          <w:szCs w:val="24"/>
          <w:lang w:val="pt-BR"/>
        </w:rPr>
        <w:t>ersiapan perencanaan</w:t>
      </w:r>
      <w:r>
        <w:rPr>
          <w:rFonts w:ascii="Arial" w:hAnsi="Arial" w:cs="Arial"/>
          <w:sz w:val="24"/>
          <w:szCs w:val="24"/>
          <w:lang w:val="id-ID"/>
        </w:rPr>
        <w:t xml:space="preserve"> dalam berkarier</w:t>
      </w:r>
      <w:r w:rsidR="00A768D9" w:rsidRPr="002174AD">
        <w:rPr>
          <w:rFonts w:ascii="Arial" w:hAnsi="Arial" w:cs="Arial"/>
          <w:sz w:val="24"/>
          <w:szCs w:val="24"/>
          <w:lang w:val="pt-BR"/>
        </w:rPr>
        <w:t>. Dalam perencanaan karir, dibutuhkan suatu tahapan-tahapan agar dalam pelaksanaannya dapat berjalan lancar dan adanya kesinambungan.</w:t>
      </w:r>
    </w:p>
    <w:p w:rsidR="00A768D9" w:rsidRPr="0059620B" w:rsidRDefault="00A768D9" w:rsidP="008705B6">
      <w:pPr>
        <w:pStyle w:val="Default"/>
        <w:spacing w:before="120" w:line="360" w:lineRule="auto"/>
        <w:ind w:left="426" w:hanging="426"/>
        <w:jc w:val="both"/>
        <w:rPr>
          <w:rFonts w:ascii="Arial" w:hAnsi="Arial" w:cs="Arial"/>
          <w:lang w:val="id-ID"/>
        </w:rPr>
      </w:pPr>
      <w:r w:rsidRPr="002174AD">
        <w:rPr>
          <w:rFonts w:ascii="Arial" w:hAnsi="Arial" w:cs="Arial"/>
        </w:rPr>
        <w:t xml:space="preserve">2. </w:t>
      </w:r>
      <w:r w:rsidR="0059620B">
        <w:rPr>
          <w:rFonts w:ascii="Arial" w:hAnsi="Arial" w:cs="Arial"/>
          <w:lang w:val="id-ID"/>
        </w:rPr>
        <w:t>Terkait dengan m</w:t>
      </w:r>
      <w:r w:rsidRPr="002174AD">
        <w:rPr>
          <w:rFonts w:ascii="Arial" w:hAnsi="Arial" w:cs="Arial"/>
        </w:rPr>
        <w:t>anajemen karir (</w:t>
      </w:r>
      <w:r w:rsidRPr="002174AD">
        <w:rPr>
          <w:rFonts w:ascii="Arial" w:hAnsi="Arial" w:cs="Arial"/>
          <w:i/>
        </w:rPr>
        <w:t>career management</w:t>
      </w:r>
      <w:r w:rsidRPr="002174AD">
        <w:rPr>
          <w:rFonts w:ascii="Arial" w:hAnsi="Arial" w:cs="Arial"/>
        </w:rPr>
        <w:t>)</w:t>
      </w:r>
      <w:r w:rsidR="0059620B">
        <w:rPr>
          <w:rFonts w:ascii="Arial" w:hAnsi="Arial" w:cs="Arial"/>
          <w:lang w:val="id-ID"/>
        </w:rPr>
        <w:t>, maka diperlukan hal-hal sebagai berikut:</w:t>
      </w:r>
    </w:p>
    <w:p w:rsidR="00A768D9" w:rsidRPr="002174AD" w:rsidRDefault="0059620B" w:rsidP="008705B6">
      <w:pPr>
        <w:numPr>
          <w:ilvl w:val="0"/>
          <w:numId w:val="9"/>
        </w:numPr>
        <w:tabs>
          <w:tab w:val="clear" w:pos="720"/>
        </w:tabs>
        <w:spacing w:after="0" w:line="360" w:lineRule="auto"/>
        <w:ind w:left="540" w:hanging="180"/>
        <w:jc w:val="both"/>
        <w:rPr>
          <w:rFonts w:ascii="Arial" w:hAnsi="Arial" w:cs="Arial"/>
          <w:sz w:val="24"/>
          <w:szCs w:val="24"/>
          <w:lang w:val="sv-SE"/>
        </w:rPr>
      </w:pPr>
      <w:r>
        <w:rPr>
          <w:rFonts w:ascii="Arial" w:hAnsi="Arial" w:cs="Arial"/>
          <w:sz w:val="24"/>
          <w:szCs w:val="24"/>
          <w:lang w:val="id-ID"/>
        </w:rPr>
        <w:t xml:space="preserve">Pimpinan perlu memiliki program yang benar </w:t>
      </w:r>
      <w:r w:rsidR="00A768D9" w:rsidRPr="002174AD">
        <w:rPr>
          <w:rFonts w:ascii="Arial" w:hAnsi="Arial" w:cs="Arial"/>
          <w:sz w:val="24"/>
          <w:szCs w:val="24"/>
          <w:lang w:val="sv-SE"/>
        </w:rPr>
        <w:t>terkait dengan perencanaan sumber daya manusia</w:t>
      </w:r>
      <w:r>
        <w:rPr>
          <w:rFonts w:ascii="Arial" w:hAnsi="Arial" w:cs="Arial"/>
          <w:sz w:val="24"/>
          <w:szCs w:val="24"/>
          <w:lang w:val="id-ID"/>
        </w:rPr>
        <w:t xml:space="preserve"> dalam organisasinya</w:t>
      </w:r>
      <w:r w:rsidR="00A768D9" w:rsidRPr="002174AD">
        <w:rPr>
          <w:rFonts w:ascii="Arial" w:hAnsi="Arial" w:cs="Arial"/>
          <w:sz w:val="24"/>
          <w:szCs w:val="24"/>
          <w:lang w:val="sv-SE"/>
        </w:rPr>
        <w:t xml:space="preserve">. </w:t>
      </w:r>
      <w:r>
        <w:rPr>
          <w:rFonts w:ascii="Arial" w:hAnsi="Arial" w:cs="Arial"/>
          <w:sz w:val="24"/>
          <w:szCs w:val="24"/>
          <w:lang w:val="id-ID"/>
        </w:rPr>
        <w:t>Dalam hal ini, pimpinan o</w:t>
      </w:r>
      <w:r w:rsidR="00A768D9" w:rsidRPr="002174AD">
        <w:rPr>
          <w:rFonts w:ascii="Arial" w:hAnsi="Arial" w:cs="Arial"/>
          <w:sz w:val="24"/>
          <w:szCs w:val="24"/>
          <w:lang w:val="sv-SE"/>
        </w:rPr>
        <w:t xml:space="preserve">rganisasi </w:t>
      </w:r>
      <w:r>
        <w:rPr>
          <w:rFonts w:ascii="Arial" w:hAnsi="Arial" w:cs="Arial"/>
          <w:sz w:val="24"/>
          <w:szCs w:val="24"/>
          <w:lang w:val="id-ID"/>
        </w:rPr>
        <w:t xml:space="preserve">harus </w:t>
      </w:r>
      <w:r w:rsidR="00A768D9" w:rsidRPr="002174AD">
        <w:rPr>
          <w:rFonts w:ascii="Arial" w:hAnsi="Arial" w:cs="Arial"/>
          <w:sz w:val="24"/>
          <w:szCs w:val="24"/>
          <w:lang w:val="sv-SE"/>
        </w:rPr>
        <w:t xml:space="preserve">memiliki kegiatan pengembangan karir pegawai dengan perencanaan sumber daya manusia sebelumnya. Artinya, ada siklus yang berantai dalam </w:t>
      </w:r>
      <w:r w:rsidR="00A768D9" w:rsidRPr="002174AD">
        <w:rPr>
          <w:rFonts w:ascii="Arial" w:hAnsi="Arial" w:cs="Arial"/>
          <w:sz w:val="24"/>
          <w:szCs w:val="24"/>
          <w:lang w:val="sv-SE"/>
        </w:rPr>
        <w:lastRenderedPageBreak/>
        <w:t>pengembangan sumber daya manusia, dari perencanaan pengadaan pegawai sampai dengan pensiun pegawai.</w:t>
      </w:r>
    </w:p>
    <w:p w:rsidR="00A768D9" w:rsidRPr="002174AD" w:rsidRDefault="00A768D9" w:rsidP="008705B6">
      <w:pPr>
        <w:numPr>
          <w:ilvl w:val="0"/>
          <w:numId w:val="9"/>
        </w:numPr>
        <w:tabs>
          <w:tab w:val="clear" w:pos="720"/>
        </w:tabs>
        <w:spacing w:after="0" w:line="360" w:lineRule="auto"/>
        <w:ind w:left="540" w:hanging="180"/>
        <w:jc w:val="both"/>
        <w:rPr>
          <w:rFonts w:ascii="Arial" w:hAnsi="Arial" w:cs="Arial"/>
          <w:sz w:val="24"/>
          <w:szCs w:val="24"/>
          <w:lang w:val="sv-SE"/>
        </w:rPr>
      </w:pPr>
      <w:r w:rsidRPr="002174AD">
        <w:rPr>
          <w:rFonts w:ascii="Arial" w:hAnsi="Arial" w:cs="Arial"/>
          <w:sz w:val="24"/>
          <w:szCs w:val="24"/>
          <w:lang w:val="sv-SE"/>
        </w:rPr>
        <w:t>P</w:t>
      </w:r>
      <w:r w:rsidR="00902A8B">
        <w:rPr>
          <w:rFonts w:ascii="Arial" w:hAnsi="Arial" w:cs="Arial"/>
          <w:sz w:val="24"/>
          <w:szCs w:val="24"/>
          <w:lang w:val="id-ID"/>
        </w:rPr>
        <w:t>impinan perlu m</w:t>
      </w:r>
      <w:r w:rsidRPr="002174AD">
        <w:rPr>
          <w:rFonts w:ascii="Arial" w:hAnsi="Arial" w:cs="Arial"/>
          <w:sz w:val="24"/>
          <w:szCs w:val="24"/>
          <w:lang w:val="sv-SE"/>
        </w:rPr>
        <w:t>enyusun jalur/pola karir</w:t>
      </w:r>
      <w:r w:rsidR="00902A8B">
        <w:rPr>
          <w:rFonts w:ascii="Arial" w:hAnsi="Arial" w:cs="Arial"/>
          <w:sz w:val="24"/>
          <w:szCs w:val="24"/>
          <w:lang w:val="id-ID"/>
        </w:rPr>
        <w:t xml:space="preserve"> (</w:t>
      </w:r>
      <w:r w:rsidR="00902A8B" w:rsidRPr="00902A8B">
        <w:rPr>
          <w:rFonts w:ascii="Arial" w:hAnsi="Arial" w:cs="Arial"/>
          <w:i/>
          <w:sz w:val="24"/>
          <w:szCs w:val="24"/>
          <w:lang w:val="id-ID"/>
        </w:rPr>
        <w:t>path career</w:t>
      </w:r>
      <w:r w:rsidR="00902A8B">
        <w:rPr>
          <w:rFonts w:ascii="Arial" w:hAnsi="Arial" w:cs="Arial"/>
          <w:sz w:val="24"/>
          <w:szCs w:val="24"/>
          <w:lang w:val="id-ID"/>
        </w:rPr>
        <w:t>)</w:t>
      </w:r>
      <w:r w:rsidRPr="002174AD">
        <w:rPr>
          <w:rFonts w:ascii="Arial" w:hAnsi="Arial" w:cs="Arial"/>
          <w:sz w:val="24"/>
          <w:szCs w:val="24"/>
          <w:lang w:val="sv-SE"/>
        </w:rPr>
        <w:t xml:space="preserve">. Dalam kegiatan pengembangan karir pegawai, organisasi </w:t>
      </w:r>
      <w:r w:rsidR="00902A8B">
        <w:rPr>
          <w:rFonts w:ascii="Arial" w:hAnsi="Arial" w:cs="Arial"/>
          <w:sz w:val="24"/>
          <w:szCs w:val="24"/>
          <w:lang w:val="id-ID"/>
        </w:rPr>
        <w:t xml:space="preserve">semestinya </w:t>
      </w:r>
      <w:r w:rsidRPr="002174AD">
        <w:rPr>
          <w:rFonts w:ascii="Arial" w:hAnsi="Arial" w:cs="Arial"/>
          <w:sz w:val="24"/>
          <w:szCs w:val="24"/>
          <w:lang w:val="sv-SE"/>
        </w:rPr>
        <w:t xml:space="preserve">menyusun jalur/pola karir yang jelas.  Dengan demikian, setiap pegawai dalam organisasi akan mengetahui tahapan-tahapan dalam menaiki tangga karirnya. </w:t>
      </w:r>
    </w:p>
    <w:p w:rsidR="00A768D9" w:rsidRPr="002174AD" w:rsidRDefault="00A768D9" w:rsidP="008705B6">
      <w:pPr>
        <w:numPr>
          <w:ilvl w:val="0"/>
          <w:numId w:val="9"/>
        </w:numPr>
        <w:tabs>
          <w:tab w:val="clear" w:pos="720"/>
        </w:tabs>
        <w:spacing w:after="0" w:line="360" w:lineRule="auto"/>
        <w:ind w:left="540" w:hanging="180"/>
        <w:jc w:val="both"/>
        <w:rPr>
          <w:rFonts w:ascii="Arial" w:hAnsi="Arial" w:cs="Arial"/>
          <w:sz w:val="24"/>
          <w:szCs w:val="24"/>
          <w:lang w:val="sv-SE"/>
        </w:rPr>
      </w:pPr>
      <w:r w:rsidRPr="002174AD">
        <w:rPr>
          <w:rFonts w:ascii="Arial" w:hAnsi="Arial" w:cs="Arial"/>
          <w:sz w:val="24"/>
          <w:szCs w:val="24"/>
          <w:lang w:val="sv-SE"/>
        </w:rPr>
        <w:t>P</w:t>
      </w:r>
      <w:r w:rsidR="00902A8B">
        <w:rPr>
          <w:rFonts w:ascii="Arial" w:hAnsi="Arial" w:cs="Arial"/>
          <w:sz w:val="24"/>
          <w:szCs w:val="24"/>
          <w:lang w:val="id-ID"/>
        </w:rPr>
        <w:t>impinan perlu melakukan p</w:t>
      </w:r>
      <w:r w:rsidRPr="002174AD">
        <w:rPr>
          <w:rFonts w:ascii="Arial" w:hAnsi="Arial" w:cs="Arial"/>
          <w:sz w:val="24"/>
          <w:szCs w:val="24"/>
          <w:lang w:val="sv-SE"/>
        </w:rPr>
        <w:t xml:space="preserve">enyebaran informasi karir </w:t>
      </w:r>
      <w:r w:rsidR="00902A8B">
        <w:rPr>
          <w:rFonts w:ascii="Arial" w:hAnsi="Arial" w:cs="Arial"/>
          <w:sz w:val="24"/>
          <w:szCs w:val="24"/>
          <w:lang w:val="id-ID"/>
        </w:rPr>
        <w:t xml:space="preserve">kepada seluruh </w:t>
      </w:r>
      <w:r w:rsidRPr="002174AD">
        <w:rPr>
          <w:rFonts w:ascii="Arial" w:hAnsi="Arial" w:cs="Arial"/>
          <w:sz w:val="24"/>
          <w:szCs w:val="24"/>
          <w:lang w:val="sv-SE"/>
        </w:rPr>
        <w:t xml:space="preserve">pegawai. Diseminasi atau penyebaran terhadap informasi karir pegawai </w:t>
      </w:r>
      <w:r w:rsidR="00902A8B">
        <w:rPr>
          <w:rFonts w:ascii="Arial" w:hAnsi="Arial" w:cs="Arial"/>
          <w:sz w:val="24"/>
          <w:szCs w:val="24"/>
          <w:lang w:val="id-ID"/>
        </w:rPr>
        <w:t xml:space="preserve">seharusnya </w:t>
      </w:r>
      <w:r w:rsidRPr="002174AD">
        <w:rPr>
          <w:rFonts w:ascii="Arial" w:hAnsi="Arial" w:cs="Arial"/>
          <w:sz w:val="24"/>
          <w:szCs w:val="24"/>
          <w:lang w:val="sv-SE"/>
        </w:rPr>
        <w:t>diumu</w:t>
      </w:r>
      <w:r w:rsidR="00902A8B">
        <w:rPr>
          <w:rFonts w:ascii="Arial" w:hAnsi="Arial" w:cs="Arial"/>
          <w:sz w:val="24"/>
          <w:szCs w:val="24"/>
          <w:lang w:val="id-ID"/>
        </w:rPr>
        <w:t xml:space="preserve">kan </w:t>
      </w:r>
      <w:r w:rsidRPr="002174AD">
        <w:rPr>
          <w:rFonts w:ascii="Arial" w:hAnsi="Arial" w:cs="Arial"/>
          <w:sz w:val="24"/>
          <w:szCs w:val="24"/>
          <w:lang w:val="sv-SE"/>
        </w:rPr>
        <w:t>secara transparan dalam organisasi. Dengan demikian, setiap pegawai akan termotivasi atau memacu diri untuk meningkatkan kualitasnya.</w:t>
      </w:r>
    </w:p>
    <w:p w:rsidR="00A768D9" w:rsidRPr="002174AD" w:rsidRDefault="00A768D9" w:rsidP="008705B6">
      <w:pPr>
        <w:numPr>
          <w:ilvl w:val="0"/>
          <w:numId w:val="9"/>
        </w:numPr>
        <w:tabs>
          <w:tab w:val="clear" w:pos="720"/>
        </w:tabs>
        <w:spacing w:after="0" w:line="360" w:lineRule="auto"/>
        <w:ind w:left="540" w:hanging="180"/>
        <w:jc w:val="both"/>
        <w:rPr>
          <w:rFonts w:ascii="Arial" w:hAnsi="Arial" w:cs="Arial"/>
          <w:sz w:val="24"/>
          <w:szCs w:val="24"/>
          <w:lang w:val="sv-SE"/>
        </w:rPr>
      </w:pPr>
      <w:r w:rsidRPr="002174AD">
        <w:rPr>
          <w:rFonts w:ascii="Arial" w:hAnsi="Arial" w:cs="Arial"/>
          <w:sz w:val="24"/>
          <w:szCs w:val="24"/>
          <w:lang w:val="sv-SE"/>
        </w:rPr>
        <w:t>P</w:t>
      </w:r>
      <w:r w:rsidR="00902A8B">
        <w:rPr>
          <w:rFonts w:ascii="Arial" w:hAnsi="Arial" w:cs="Arial"/>
          <w:sz w:val="24"/>
          <w:szCs w:val="24"/>
          <w:lang w:val="id-ID"/>
        </w:rPr>
        <w:t>impinan perlu memp</w:t>
      </w:r>
      <w:r w:rsidRPr="002174AD">
        <w:rPr>
          <w:rFonts w:ascii="Arial" w:hAnsi="Arial" w:cs="Arial"/>
          <w:sz w:val="24"/>
          <w:szCs w:val="24"/>
          <w:lang w:val="sv-SE"/>
        </w:rPr>
        <w:t>ublikasi</w:t>
      </w:r>
      <w:r w:rsidR="00902A8B">
        <w:rPr>
          <w:rFonts w:ascii="Arial" w:hAnsi="Arial" w:cs="Arial"/>
          <w:sz w:val="24"/>
          <w:szCs w:val="24"/>
          <w:lang w:val="id-ID"/>
        </w:rPr>
        <w:t xml:space="preserve">kan </w:t>
      </w:r>
      <w:r w:rsidRPr="002174AD">
        <w:rPr>
          <w:rFonts w:ascii="Arial" w:hAnsi="Arial" w:cs="Arial"/>
          <w:sz w:val="24"/>
          <w:szCs w:val="24"/>
          <w:lang w:val="sv-SE"/>
        </w:rPr>
        <w:t xml:space="preserve"> kesempatan/lowongan pekerjaan</w:t>
      </w:r>
      <w:r w:rsidR="00902A8B">
        <w:rPr>
          <w:rFonts w:ascii="Arial" w:hAnsi="Arial" w:cs="Arial"/>
          <w:sz w:val="24"/>
          <w:szCs w:val="24"/>
          <w:lang w:val="id-ID"/>
        </w:rPr>
        <w:t xml:space="preserve"> atau jabatan kepada seluruh pegawai</w:t>
      </w:r>
      <w:r w:rsidRPr="002174AD">
        <w:rPr>
          <w:rFonts w:ascii="Arial" w:hAnsi="Arial" w:cs="Arial"/>
          <w:sz w:val="24"/>
          <w:szCs w:val="24"/>
          <w:lang w:val="sv-SE"/>
        </w:rPr>
        <w:t>. Publikasi terhadap jabatan atau posisi yang kosong atau lowong perlu disebarkan kepada seluruh pegawai. Setiap pegawai memiliki kesempatan yang sama untuk bersaing dalam memperebutkan jabatan yang lowong tersebut.</w:t>
      </w:r>
    </w:p>
    <w:p w:rsidR="00A768D9" w:rsidRPr="002174AD" w:rsidRDefault="00A768D9" w:rsidP="008705B6">
      <w:pPr>
        <w:numPr>
          <w:ilvl w:val="0"/>
          <w:numId w:val="9"/>
        </w:numPr>
        <w:tabs>
          <w:tab w:val="clear" w:pos="720"/>
        </w:tabs>
        <w:spacing w:after="0" w:line="360" w:lineRule="auto"/>
        <w:ind w:left="540" w:hanging="180"/>
        <w:jc w:val="both"/>
        <w:rPr>
          <w:rFonts w:ascii="Arial" w:hAnsi="Arial" w:cs="Arial"/>
          <w:sz w:val="24"/>
          <w:szCs w:val="24"/>
          <w:lang w:val="sv-SE"/>
        </w:rPr>
      </w:pPr>
      <w:r w:rsidRPr="002174AD">
        <w:rPr>
          <w:rFonts w:ascii="Arial" w:hAnsi="Arial" w:cs="Arial"/>
          <w:sz w:val="24"/>
          <w:szCs w:val="24"/>
          <w:lang w:val="sv-SE"/>
        </w:rPr>
        <w:t>P</w:t>
      </w:r>
      <w:r w:rsidR="00902A8B">
        <w:rPr>
          <w:rFonts w:ascii="Arial" w:hAnsi="Arial" w:cs="Arial"/>
          <w:sz w:val="24"/>
          <w:szCs w:val="24"/>
          <w:lang w:val="id-ID"/>
        </w:rPr>
        <w:t>impinan perlu melakukan p</w:t>
      </w:r>
      <w:r w:rsidRPr="002174AD">
        <w:rPr>
          <w:rFonts w:ascii="Arial" w:hAnsi="Arial" w:cs="Arial"/>
          <w:sz w:val="24"/>
          <w:szCs w:val="24"/>
          <w:lang w:val="sv-SE"/>
        </w:rPr>
        <w:t xml:space="preserve">enilaian </w:t>
      </w:r>
      <w:r w:rsidR="00902A8B">
        <w:rPr>
          <w:rFonts w:ascii="Arial" w:hAnsi="Arial" w:cs="Arial"/>
          <w:sz w:val="24"/>
          <w:szCs w:val="24"/>
          <w:lang w:val="id-ID"/>
        </w:rPr>
        <w:t xml:space="preserve">terhadap seluruh </w:t>
      </w:r>
      <w:r w:rsidRPr="002174AD">
        <w:rPr>
          <w:rFonts w:ascii="Arial" w:hAnsi="Arial" w:cs="Arial"/>
          <w:sz w:val="24"/>
          <w:szCs w:val="24"/>
          <w:lang w:val="sv-SE"/>
        </w:rPr>
        <w:t xml:space="preserve">pegawai. Dalam </w:t>
      </w:r>
      <w:r w:rsidR="00902A8B">
        <w:rPr>
          <w:rFonts w:ascii="Arial" w:hAnsi="Arial" w:cs="Arial"/>
          <w:sz w:val="24"/>
          <w:szCs w:val="24"/>
          <w:lang w:val="id-ID"/>
        </w:rPr>
        <w:t xml:space="preserve">hal ini, didalam </w:t>
      </w:r>
      <w:r w:rsidRPr="002174AD">
        <w:rPr>
          <w:rFonts w:ascii="Arial" w:hAnsi="Arial" w:cs="Arial"/>
          <w:sz w:val="24"/>
          <w:szCs w:val="24"/>
          <w:lang w:val="sv-SE"/>
        </w:rPr>
        <w:t xml:space="preserve">organisasi perlu adanya penilaian yang jelas, terutama terkait dengan penilaian kinerja/prestasi kerja pegawai. Hasil penilaian ini dapat digunakan sebagai salah satu unsur bagi kenaikan/promosi pegawai tersebut.  </w:t>
      </w:r>
    </w:p>
    <w:p w:rsidR="00A768D9" w:rsidRPr="002174AD" w:rsidRDefault="00902A8B" w:rsidP="008705B6">
      <w:pPr>
        <w:numPr>
          <w:ilvl w:val="0"/>
          <w:numId w:val="9"/>
        </w:numPr>
        <w:tabs>
          <w:tab w:val="clear" w:pos="720"/>
        </w:tabs>
        <w:spacing w:after="0" w:line="360" w:lineRule="auto"/>
        <w:ind w:left="540" w:hanging="180"/>
        <w:jc w:val="both"/>
        <w:rPr>
          <w:rFonts w:ascii="Arial" w:hAnsi="Arial" w:cs="Arial"/>
          <w:sz w:val="24"/>
          <w:szCs w:val="24"/>
          <w:lang w:val="sv-SE"/>
        </w:rPr>
      </w:pPr>
      <w:r>
        <w:rPr>
          <w:rFonts w:ascii="Arial" w:hAnsi="Arial" w:cs="Arial"/>
          <w:sz w:val="24"/>
          <w:szCs w:val="24"/>
          <w:lang w:val="id-ID"/>
        </w:rPr>
        <w:t>Pimpinan perlu mengembangkan program k</w:t>
      </w:r>
      <w:r w:rsidR="00A768D9" w:rsidRPr="002174AD">
        <w:rPr>
          <w:rFonts w:ascii="Arial" w:hAnsi="Arial" w:cs="Arial"/>
          <w:sz w:val="24"/>
          <w:szCs w:val="24"/>
          <w:lang w:val="sv-SE"/>
        </w:rPr>
        <w:t>onsultasi karir</w:t>
      </w:r>
      <w:r>
        <w:rPr>
          <w:rFonts w:ascii="Arial" w:hAnsi="Arial" w:cs="Arial"/>
          <w:sz w:val="24"/>
          <w:szCs w:val="24"/>
          <w:lang w:val="id-ID"/>
        </w:rPr>
        <w:t xml:space="preserve"> kepada para pegawai</w:t>
      </w:r>
      <w:r w:rsidR="00A768D9" w:rsidRPr="002174AD">
        <w:rPr>
          <w:rFonts w:ascii="Arial" w:hAnsi="Arial" w:cs="Arial"/>
          <w:sz w:val="24"/>
          <w:szCs w:val="24"/>
          <w:lang w:val="sv-SE"/>
        </w:rPr>
        <w:t xml:space="preserve">. Dalam organisasi dengan manajemen yang baik </w:t>
      </w:r>
      <w:r>
        <w:rPr>
          <w:rFonts w:ascii="Arial" w:hAnsi="Arial" w:cs="Arial"/>
          <w:sz w:val="24"/>
          <w:szCs w:val="24"/>
          <w:lang w:val="id-ID"/>
        </w:rPr>
        <w:t xml:space="preserve">seharusnya </w:t>
      </w:r>
      <w:r w:rsidR="00A768D9" w:rsidRPr="002174AD">
        <w:rPr>
          <w:rFonts w:ascii="Arial" w:hAnsi="Arial" w:cs="Arial"/>
          <w:sz w:val="24"/>
          <w:szCs w:val="24"/>
          <w:lang w:val="sv-SE"/>
        </w:rPr>
        <w:t xml:space="preserve"> terdapat unit khusus yang menangani pembinaan pegawai. Unit khusus ini dapat juga berperan sebagai unit konsultasi bagi para pegawai untuk menunjang karirnya dalam organisasi.</w:t>
      </w:r>
    </w:p>
    <w:p w:rsidR="00A768D9" w:rsidRPr="002174AD" w:rsidRDefault="00A768D9" w:rsidP="008705B6">
      <w:pPr>
        <w:numPr>
          <w:ilvl w:val="0"/>
          <w:numId w:val="9"/>
        </w:numPr>
        <w:tabs>
          <w:tab w:val="clear" w:pos="720"/>
        </w:tabs>
        <w:spacing w:after="0" w:line="360" w:lineRule="auto"/>
        <w:ind w:left="540" w:hanging="180"/>
        <w:jc w:val="both"/>
        <w:rPr>
          <w:rFonts w:ascii="Arial" w:hAnsi="Arial" w:cs="Arial"/>
          <w:sz w:val="24"/>
          <w:szCs w:val="24"/>
          <w:lang w:val="sv-SE"/>
        </w:rPr>
      </w:pPr>
      <w:r w:rsidRPr="002174AD">
        <w:rPr>
          <w:rFonts w:ascii="Arial" w:hAnsi="Arial" w:cs="Arial"/>
          <w:sz w:val="24"/>
          <w:szCs w:val="24"/>
          <w:lang w:val="sv-SE"/>
        </w:rPr>
        <w:lastRenderedPageBreak/>
        <w:t>P</w:t>
      </w:r>
      <w:r w:rsidR="00902A8B">
        <w:rPr>
          <w:rFonts w:ascii="Arial" w:hAnsi="Arial" w:cs="Arial"/>
          <w:sz w:val="24"/>
          <w:szCs w:val="24"/>
          <w:lang w:val="id-ID"/>
        </w:rPr>
        <w:t>impinan perlu belajar atau mencari p</w:t>
      </w:r>
      <w:r w:rsidRPr="002174AD">
        <w:rPr>
          <w:rFonts w:ascii="Arial" w:hAnsi="Arial" w:cs="Arial"/>
          <w:sz w:val="24"/>
          <w:szCs w:val="24"/>
          <w:lang w:val="sv-SE"/>
        </w:rPr>
        <w:t>engalaman terhadap pengembangan pegawai</w:t>
      </w:r>
      <w:r w:rsidR="00902A8B">
        <w:rPr>
          <w:rFonts w:ascii="Arial" w:hAnsi="Arial" w:cs="Arial"/>
          <w:sz w:val="24"/>
          <w:szCs w:val="24"/>
          <w:lang w:val="id-ID"/>
        </w:rPr>
        <w:t xml:space="preserve"> di lingkup organisasi lain yang telah berjalan dengan baik</w:t>
      </w:r>
      <w:r w:rsidRPr="002174AD">
        <w:rPr>
          <w:rFonts w:ascii="Arial" w:hAnsi="Arial" w:cs="Arial"/>
          <w:sz w:val="24"/>
          <w:szCs w:val="24"/>
          <w:lang w:val="sv-SE"/>
        </w:rPr>
        <w:t>. Kegiatan pengembangan karir pegawai akan berjalan lancar dan mudah apabila organisasi memiliki pengalaman sebelumnya. Untuk itu, organisasi yang belum pernah melakukan pengembangan karir pegawai dapat belajar dari organisasi yang sudah berpengalaman.</w:t>
      </w:r>
    </w:p>
    <w:p w:rsidR="00A768D9" w:rsidRPr="002174AD" w:rsidRDefault="00A768D9" w:rsidP="008705B6">
      <w:pPr>
        <w:numPr>
          <w:ilvl w:val="0"/>
          <w:numId w:val="9"/>
        </w:numPr>
        <w:tabs>
          <w:tab w:val="clear" w:pos="720"/>
        </w:tabs>
        <w:spacing w:after="0" w:line="360" w:lineRule="auto"/>
        <w:ind w:left="540" w:hanging="180"/>
        <w:jc w:val="both"/>
        <w:rPr>
          <w:rFonts w:ascii="Arial" w:hAnsi="Arial" w:cs="Arial"/>
          <w:sz w:val="24"/>
          <w:szCs w:val="24"/>
          <w:lang w:val="sv-SE"/>
        </w:rPr>
      </w:pPr>
      <w:r w:rsidRPr="002174AD">
        <w:rPr>
          <w:rFonts w:ascii="Arial" w:hAnsi="Arial" w:cs="Arial"/>
          <w:sz w:val="24"/>
          <w:szCs w:val="24"/>
          <w:lang w:val="sv-SE"/>
        </w:rPr>
        <w:t>P</w:t>
      </w:r>
      <w:r w:rsidR="00902A8B">
        <w:rPr>
          <w:rFonts w:ascii="Arial" w:hAnsi="Arial" w:cs="Arial"/>
          <w:sz w:val="24"/>
          <w:szCs w:val="24"/>
          <w:lang w:val="id-ID"/>
        </w:rPr>
        <w:t>impinan perlu menyelenggarakan program p</w:t>
      </w:r>
      <w:r w:rsidRPr="002174AD">
        <w:rPr>
          <w:rFonts w:ascii="Arial" w:hAnsi="Arial" w:cs="Arial"/>
          <w:sz w:val="24"/>
          <w:szCs w:val="24"/>
          <w:lang w:val="sv-SE"/>
        </w:rPr>
        <w:t xml:space="preserve">endidikan dan latihan. Hal </w:t>
      </w:r>
      <w:r w:rsidRPr="002174AD">
        <w:rPr>
          <w:rFonts w:ascii="Arial" w:hAnsi="Arial" w:cs="Arial"/>
          <w:i/>
          <w:sz w:val="24"/>
          <w:szCs w:val="24"/>
          <w:lang w:val="sv-SE"/>
        </w:rPr>
        <w:t>esensial</w:t>
      </w:r>
      <w:r w:rsidRPr="002174AD">
        <w:rPr>
          <w:rFonts w:ascii="Arial" w:hAnsi="Arial" w:cs="Arial"/>
          <w:sz w:val="24"/>
          <w:szCs w:val="24"/>
          <w:lang w:val="sv-SE"/>
        </w:rPr>
        <w:t xml:space="preserve"> dalam kegiatan pengembangan karir pegawai adalah pengembangan pada kualitas pegawai. Untuk meningkatkan kualitas pegawai tersebut adalah dilakukan dengan menyelenggarakan atau mengikutsertakan para pegawai dalam pendidikan dan pelatihan (Diklat).</w:t>
      </w:r>
    </w:p>
    <w:p w:rsidR="00E82539" w:rsidRPr="002C490B" w:rsidRDefault="00E82539" w:rsidP="008705B6">
      <w:pPr>
        <w:pStyle w:val="ListParagraph"/>
        <w:spacing w:after="0" w:line="360" w:lineRule="auto"/>
        <w:ind w:left="426"/>
        <w:rPr>
          <w:rFonts w:ascii="Arial" w:hAnsi="Arial" w:cs="Arial"/>
          <w:b/>
          <w:sz w:val="24"/>
          <w:szCs w:val="24"/>
          <w:lang w:val="id-ID"/>
        </w:rPr>
      </w:pPr>
    </w:p>
    <w:p w:rsidR="008916B8" w:rsidRPr="00260F91" w:rsidRDefault="008916B8" w:rsidP="00C87DEC">
      <w:pPr>
        <w:pStyle w:val="ListParagraph"/>
        <w:numPr>
          <w:ilvl w:val="0"/>
          <w:numId w:val="10"/>
        </w:numPr>
        <w:spacing w:after="0" w:line="360" w:lineRule="auto"/>
        <w:ind w:left="426"/>
        <w:rPr>
          <w:rFonts w:ascii="Arial" w:hAnsi="Arial" w:cs="Arial"/>
          <w:b/>
          <w:sz w:val="24"/>
          <w:szCs w:val="24"/>
        </w:rPr>
      </w:pPr>
      <w:r w:rsidRPr="00260F91">
        <w:rPr>
          <w:rFonts w:ascii="Arial" w:hAnsi="Arial" w:cs="Arial"/>
          <w:b/>
          <w:sz w:val="24"/>
          <w:szCs w:val="24"/>
          <w:lang w:val="id-ID"/>
        </w:rPr>
        <w:t>Penutup</w:t>
      </w:r>
    </w:p>
    <w:p w:rsidR="00796D66" w:rsidRDefault="00260F91" w:rsidP="00C87DEC">
      <w:pPr>
        <w:pStyle w:val="CM1"/>
        <w:tabs>
          <w:tab w:val="left" w:pos="0"/>
        </w:tabs>
        <w:spacing w:line="360" w:lineRule="auto"/>
        <w:ind w:firstLine="709"/>
        <w:jc w:val="both"/>
        <w:rPr>
          <w:rFonts w:ascii="Arial" w:hAnsi="Arial" w:cs="Arial"/>
          <w:color w:val="000000"/>
          <w:lang w:val="id-ID"/>
        </w:rPr>
      </w:pPr>
      <w:r w:rsidRPr="00796D66">
        <w:rPr>
          <w:rFonts w:ascii="Arial" w:hAnsi="Arial" w:cs="Arial"/>
          <w:lang w:val="id-ID"/>
        </w:rPr>
        <w:t xml:space="preserve">Pengembangan karier menyangkut peningkatan/kemajuan karier pegawai dalam lingkup organisasinya. </w:t>
      </w:r>
      <w:r w:rsidR="00796D66" w:rsidRPr="00796D66">
        <w:rPr>
          <w:rStyle w:val="fullpost"/>
          <w:rFonts w:ascii="Arial" w:eastAsiaTheme="majorEastAsia" w:hAnsi="Arial" w:cs="Arial"/>
          <w:lang w:val="id-ID"/>
        </w:rPr>
        <w:t xml:space="preserve">Pengembangan karier pegawai semestinya menjadi tanggung jawab pegawai dan organisasi.  Dalam kaitan ini, aturan kepegawaian pun menggariskan </w:t>
      </w:r>
      <w:r w:rsidR="00796D66" w:rsidRPr="00796D66">
        <w:rPr>
          <w:rFonts w:ascii="Arial" w:hAnsi="Arial" w:cs="Arial"/>
          <w:lang w:val="id-ID"/>
        </w:rPr>
        <w:t xml:space="preserve">adanya keseimbangan yang sejalan dalam pengembangan karier PNS, yakni melalui peningkatan kompetensi diri dan prestasi yang ditunjukkan pada organisasi dengan penilaian yang obyektif dari organisasi dalam pembinaan kepegawaian. </w:t>
      </w:r>
      <w:r w:rsidR="00796D66" w:rsidRPr="00796D66">
        <w:rPr>
          <w:rStyle w:val="fullpost"/>
          <w:rFonts w:ascii="Arial" w:eastAsiaTheme="majorEastAsia" w:hAnsi="Arial" w:cs="Arial"/>
          <w:lang w:val="id-ID"/>
        </w:rPr>
        <w:t>Artinya</w:t>
      </w:r>
      <w:r w:rsidR="00796D66" w:rsidRPr="00796D66">
        <w:rPr>
          <w:rFonts w:ascii="Arial" w:hAnsi="Arial" w:cs="Arial"/>
          <w:color w:val="000000"/>
          <w:lang w:val="id-ID"/>
        </w:rPr>
        <w:t xml:space="preserve">, dalam pengembangan karier pegawai perlu adanya kemauan dan komitmen dari pegawai maupun pimpinan organisasi. </w:t>
      </w:r>
    </w:p>
    <w:p w:rsidR="00C143BD" w:rsidRPr="00C143BD" w:rsidRDefault="00796D66" w:rsidP="008705B6">
      <w:pPr>
        <w:spacing w:line="360" w:lineRule="auto"/>
        <w:ind w:firstLine="709"/>
        <w:jc w:val="both"/>
        <w:rPr>
          <w:rFonts w:ascii="Arial" w:hAnsi="Arial" w:cs="Arial"/>
          <w:b/>
          <w:sz w:val="24"/>
          <w:szCs w:val="24"/>
          <w:lang w:val="id-ID"/>
        </w:rPr>
      </w:pPr>
      <w:r>
        <w:rPr>
          <w:rFonts w:ascii="Arial" w:hAnsi="Arial" w:cs="Arial"/>
          <w:sz w:val="24"/>
          <w:szCs w:val="24"/>
          <w:lang w:val="id-ID"/>
        </w:rPr>
        <w:t xml:space="preserve">Uraian di atas </w:t>
      </w:r>
      <w:r w:rsidRPr="00796D66">
        <w:rPr>
          <w:rFonts w:ascii="Arial" w:hAnsi="Arial" w:cs="Arial"/>
          <w:sz w:val="24"/>
          <w:szCs w:val="24"/>
          <w:lang w:val="id-ID"/>
        </w:rPr>
        <w:t xml:space="preserve">sesuai dengan pendapat </w:t>
      </w:r>
      <w:r w:rsidRPr="00796D66">
        <w:rPr>
          <w:rFonts w:ascii="Arial" w:hAnsi="Arial" w:cs="Arial"/>
          <w:sz w:val="24"/>
          <w:szCs w:val="24"/>
        </w:rPr>
        <w:t>Beach</w:t>
      </w:r>
      <w:r>
        <w:rPr>
          <w:rFonts w:ascii="Arial" w:hAnsi="Arial" w:cs="Arial"/>
          <w:sz w:val="24"/>
          <w:szCs w:val="24"/>
          <w:lang w:val="id-ID"/>
        </w:rPr>
        <w:t xml:space="preserve">, yang membagi pengembangan karier pegawai dalam </w:t>
      </w:r>
      <w:r w:rsidRPr="00796D66">
        <w:rPr>
          <w:rFonts w:ascii="Arial" w:hAnsi="Arial" w:cs="Arial"/>
          <w:sz w:val="24"/>
          <w:szCs w:val="24"/>
        </w:rPr>
        <w:t>dua komponen, yakni perencanaan karir (</w:t>
      </w:r>
      <w:r w:rsidRPr="00796D66">
        <w:rPr>
          <w:rFonts w:ascii="Arial" w:hAnsi="Arial" w:cs="Arial"/>
          <w:i/>
          <w:sz w:val="24"/>
          <w:szCs w:val="24"/>
        </w:rPr>
        <w:t>career planning</w:t>
      </w:r>
      <w:r w:rsidRPr="00796D66">
        <w:rPr>
          <w:rFonts w:ascii="Arial" w:hAnsi="Arial" w:cs="Arial"/>
          <w:sz w:val="24"/>
          <w:szCs w:val="24"/>
        </w:rPr>
        <w:t>) dan manajemen karir (</w:t>
      </w:r>
      <w:r w:rsidRPr="00796D66">
        <w:rPr>
          <w:rFonts w:ascii="Arial" w:hAnsi="Arial" w:cs="Arial"/>
          <w:i/>
          <w:sz w:val="24"/>
          <w:szCs w:val="24"/>
        </w:rPr>
        <w:t>career management</w:t>
      </w:r>
      <w:r w:rsidRPr="00796D66">
        <w:rPr>
          <w:rFonts w:ascii="Arial" w:hAnsi="Arial" w:cs="Arial"/>
          <w:sz w:val="24"/>
          <w:szCs w:val="24"/>
        </w:rPr>
        <w:t>).</w:t>
      </w:r>
      <w:r>
        <w:rPr>
          <w:rFonts w:ascii="Arial" w:hAnsi="Arial" w:cs="Arial"/>
          <w:sz w:val="24"/>
          <w:szCs w:val="24"/>
          <w:lang w:val="id-ID"/>
        </w:rPr>
        <w:t xml:space="preserve"> Dengan demikian, untuk keberlangsungan dalam rangka pengembangan karier pegawai yang baik dalam organisasi, maka </w:t>
      </w:r>
      <w:r>
        <w:rPr>
          <w:rFonts w:ascii="Arial" w:hAnsi="Arial" w:cs="Arial"/>
          <w:sz w:val="24"/>
          <w:szCs w:val="24"/>
          <w:lang w:val="id-ID"/>
        </w:rPr>
        <w:lastRenderedPageBreak/>
        <w:t>diperlukan upaya-upaya yang terkait dengan perencanaan karier, yang semestinya menjadi komitmen dalam diri seorang pegawai, dan upaya yang terkait dengan manajemen karier, yang seharusnya dilakukan oleh pimpinan organisasi.</w:t>
      </w:r>
    </w:p>
    <w:p w:rsidR="00C87DEC" w:rsidRDefault="00C87DEC" w:rsidP="00C143BD">
      <w:pPr>
        <w:pStyle w:val="Default"/>
        <w:ind w:left="851" w:hanging="851"/>
        <w:jc w:val="center"/>
        <w:rPr>
          <w:rFonts w:ascii="Arial" w:hAnsi="Arial" w:cs="Arial"/>
          <w:b/>
          <w:bCs/>
          <w:color w:val="auto"/>
          <w:lang w:val="id-ID"/>
        </w:rPr>
      </w:pPr>
    </w:p>
    <w:p w:rsidR="00C87DEC" w:rsidRDefault="00C87DEC" w:rsidP="00C143BD">
      <w:pPr>
        <w:pStyle w:val="Default"/>
        <w:ind w:left="851" w:hanging="851"/>
        <w:jc w:val="center"/>
        <w:rPr>
          <w:rFonts w:ascii="Arial" w:hAnsi="Arial" w:cs="Arial"/>
          <w:b/>
          <w:bCs/>
          <w:color w:val="auto"/>
          <w:lang w:val="id-ID"/>
        </w:rPr>
      </w:pPr>
    </w:p>
    <w:p w:rsidR="008122C5" w:rsidRDefault="008122C5" w:rsidP="00C143BD">
      <w:pPr>
        <w:pStyle w:val="Default"/>
        <w:ind w:left="851" w:hanging="851"/>
        <w:jc w:val="center"/>
        <w:rPr>
          <w:rFonts w:ascii="Arial" w:hAnsi="Arial" w:cs="Arial"/>
          <w:b/>
          <w:bCs/>
          <w:color w:val="auto"/>
          <w:lang w:val="id-ID"/>
        </w:rPr>
      </w:pPr>
    </w:p>
    <w:p w:rsidR="00C87DEC" w:rsidRDefault="00C87DEC" w:rsidP="00C143BD">
      <w:pPr>
        <w:pStyle w:val="Default"/>
        <w:ind w:left="851" w:hanging="851"/>
        <w:jc w:val="center"/>
        <w:rPr>
          <w:rFonts w:ascii="Arial" w:hAnsi="Arial" w:cs="Arial"/>
          <w:b/>
          <w:bCs/>
          <w:color w:val="auto"/>
          <w:lang w:val="id-ID"/>
        </w:rPr>
      </w:pPr>
    </w:p>
    <w:p w:rsidR="00C143BD" w:rsidRPr="00C143BD" w:rsidRDefault="00C143BD" w:rsidP="00C143BD">
      <w:pPr>
        <w:pStyle w:val="Default"/>
        <w:ind w:left="851" w:hanging="851"/>
        <w:jc w:val="center"/>
        <w:rPr>
          <w:rFonts w:ascii="Arial" w:hAnsi="Arial" w:cs="Arial"/>
          <w:b/>
          <w:bCs/>
          <w:color w:val="auto"/>
          <w:lang w:val="id-ID"/>
        </w:rPr>
      </w:pPr>
      <w:r w:rsidRPr="00C143BD">
        <w:rPr>
          <w:rFonts w:ascii="Arial" w:hAnsi="Arial" w:cs="Arial"/>
          <w:b/>
          <w:bCs/>
          <w:color w:val="auto"/>
          <w:lang w:val="id-ID"/>
        </w:rPr>
        <w:t>DAFTAR PUSTAKA</w:t>
      </w:r>
    </w:p>
    <w:p w:rsidR="00C143BD" w:rsidRPr="00C143BD" w:rsidRDefault="00C143BD" w:rsidP="00C143BD">
      <w:pPr>
        <w:pStyle w:val="Default"/>
        <w:ind w:left="851" w:hanging="851"/>
        <w:jc w:val="center"/>
        <w:rPr>
          <w:rFonts w:ascii="Arial" w:hAnsi="Arial" w:cs="Arial"/>
          <w:b/>
          <w:bCs/>
          <w:color w:val="auto"/>
          <w:lang w:val="id-ID"/>
        </w:rPr>
      </w:pPr>
    </w:p>
    <w:p w:rsidR="00C143BD" w:rsidRPr="00C143BD" w:rsidRDefault="00C143BD" w:rsidP="00C143BD">
      <w:pPr>
        <w:pStyle w:val="Default"/>
        <w:ind w:left="851" w:hanging="851"/>
        <w:jc w:val="center"/>
        <w:rPr>
          <w:rFonts w:ascii="Arial" w:hAnsi="Arial" w:cs="Arial"/>
          <w:b/>
          <w:bCs/>
          <w:color w:val="auto"/>
          <w:lang w:val="id-ID"/>
        </w:rPr>
      </w:pPr>
    </w:p>
    <w:p w:rsidR="00C143BD" w:rsidRPr="00C143BD" w:rsidRDefault="00C143BD" w:rsidP="00573C0E">
      <w:pPr>
        <w:pStyle w:val="CM9"/>
        <w:spacing w:after="0"/>
        <w:ind w:left="851" w:hanging="851"/>
        <w:jc w:val="both"/>
        <w:rPr>
          <w:rFonts w:ascii="Arial" w:hAnsi="Arial" w:cs="Arial"/>
        </w:rPr>
      </w:pPr>
      <w:r w:rsidRPr="00C143BD">
        <w:rPr>
          <w:rFonts w:ascii="Arial" w:hAnsi="Arial" w:cs="Arial"/>
        </w:rPr>
        <w:t xml:space="preserve">Beach, Dale, (1984), </w:t>
      </w:r>
      <w:r w:rsidRPr="00C143BD">
        <w:rPr>
          <w:rFonts w:ascii="Arial" w:hAnsi="Arial" w:cs="Arial"/>
          <w:i/>
        </w:rPr>
        <w:t>Personal</w:t>
      </w:r>
      <w:r w:rsidRPr="00C143BD">
        <w:rPr>
          <w:rFonts w:ascii="Arial" w:hAnsi="Arial" w:cs="Arial"/>
        </w:rPr>
        <w:t xml:space="preserve">, Fourt Edition, Collier MC Milan. </w:t>
      </w:r>
    </w:p>
    <w:p w:rsidR="00C143BD" w:rsidRPr="00C143BD" w:rsidRDefault="00C143BD" w:rsidP="00573C0E">
      <w:pPr>
        <w:pStyle w:val="Default"/>
        <w:ind w:left="851" w:hanging="851"/>
        <w:rPr>
          <w:rFonts w:ascii="Arial" w:hAnsi="Arial" w:cs="Arial"/>
        </w:rPr>
      </w:pPr>
    </w:p>
    <w:p w:rsidR="00C143BD" w:rsidRPr="00C143BD" w:rsidRDefault="00C143BD" w:rsidP="00573C0E">
      <w:pPr>
        <w:pStyle w:val="CM9"/>
        <w:spacing w:after="0"/>
        <w:ind w:left="851" w:hanging="851"/>
        <w:jc w:val="both"/>
        <w:rPr>
          <w:rFonts w:ascii="Arial" w:hAnsi="Arial" w:cs="Arial"/>
        </w:rPr>
      </w:pPr>
      <w:r w:rsidRPr="00C143BD">
        <w:rPr>
          <w:rFonts w:ascii="Arial" w:hAnsi="Arial" w:cs="Arial"/>
        </w:rPr>
        <w:t xml:space="preserve">Gibson, John M, </w:t>
      </w:r>
      <w:r w:rsidRPr="00C143BD">
        <w:rPr>
          <w:rFonts w:ascii="Arial" w:hAnsi="Arial" w:cs="Arial"/>
          <w:i/>
        </w:rPr>
        <w:t>Organisasi, Prilaku: Struktur: Proses</w:t>
      </w:r>
      <w:r w:rsidRPr="00C143BD">
        <w:rPr>
          <w:rFonts w:ascii="Arial" w:hAnsi="Arial" w:cs="Arial"/>
        </w:rPr>
        <w:t xml:space="preserve">, Edisi ke 5, Erlangga, Jakarta. </w:t>
      </w:r>
    </w:p>
    <w:p w:rsidR="00C143BD" w:rsidRPr="00C143BD" w:rsidRDefault="00C143BD" w:rsidP="00573C0E">
      <w:pPr>
        <w:pStyle w:val="Default"/>
        <w:ind w:left="851" w:hanging="851"/>
        <w:rPr>
          <w:rFonts w:ascii="Arial" w:hAnsi="Arial" w:cs="Arial"/>
        </w:rPr>
      </w:pPr>
    </w:p>
    <w:p w:rsidR="00C143BD" w:rsidRPr="00C143BD" w:rsidRDefault="00C143BD" w:rsidP="00573C0E">
      <w:pPr>
        <w:pStyle w:val="CM9"/>
        <w:spacing w:after="0"/>
        <w:ind w:left="851" w:hanging="851"/>
        <w:jc w:val="both"/>
        <w:rPr>
          <w:rFonts w:ascii="Arial" w:hAnsi="Arial" w:cs="Arial"/>
        </w:rPr>
      </w:pPr>
      <w:r w:rsidRPr="00C143BD">
        <w:rPr>
          <w:rFonts w:ascii="Arial" w:hAnsi="Arial" w:cs="Arial"/>
        </w:rPr>
        <w:t xml:space="preserve">Imel, Susan, (2002), Career Development For Meaningful Live Work, </w:t>
      </w:r>
      <w:r w:rsidRPr="00C143BD">
        <w:rPr>
          <w:rFonts w:ascii="Arial" w:hAnsi="Arial" w:cs="Arial"/>
          <w:u w:val="single"/>
        </w:rPr>
        <w:t>http://ericacve.org</w:t>
      </w:r>
      <w:r w:rsidRPr="00C143BD">
        <w:rPr>
          <w:rFonts w:ascii="Arial" w:hAnsi="Arial" w:cs="Arial"/>
        </w:rPr>
        <w:t xml:space="preserve">. </w:t>
      </w:r>
    </w:p>
    <w:p w:rsidR="00C143BD" w:rsidRPr="00C143BD" w:rsidRDefault="00C143BD" w:rsidP="00573C0E">
      <w:pPr>
        <w:pStyle w:val="CM9"/>
        <w:spacing w:after="0"/>
        <w:ind w:left="851" w:hanging="851"/>
        <w:jc w:val="both"/>
        <w:rPr>
          <w:rFonts w:ascii="Arial" w:hAnsi="Arial" w:cs="Arial"/>
        </w:rPr>
      </w:pPr>
    </w:p>
    <w:p w:rsidR="00C143BD" w:rsidRPr="00C143BD" w:rsidRDefault="00C143BD" w:rsidP="00573C0E">
      <w:pPr>
        <w:pStyle w:val="Default"/>
        <w:ind w:left="851" w:hanging="851"/>
        <w:jc w:val="both"/>
        <w:rPr>
          <w:rFonts w:ascii="Arial" w:hAnsi="Arial" w:cs="Arial"/>
          <w:lang w:val="es-UY"/>
        </w:rPr>
      </w:pPr>
      <w:r w:rsidRPr="00C143BD">
        <w:rPr>
          <w:rFonts w:ascii="Arial" w:hAnsi="Arial" w:cs="Arial"/>
          <w:lang w:val="es-UY"/>
        </w:rPr>
        <w:t xml:space="preserve">Siagian, Sondang P, (1999), </w:t>
      </w:r>
      <w:r w:rsidRPr="00C143BD">
        <w:rPr>
          <w:rFonts w:ascii="Arial" w:hAnsi="Arial" w:cs="Arial"/>
          <w:i/>
          <w:lang w:val="es-UY"/>
        </w:rPr>
        <w:t>Manajemen Sumber Daya  Manusia</w:t>
      </w:r>
      <w:r w:rsidRPr="00C143BD">
        <w:rPr>
          <w:rFonts w:ascii="Arial" w:hAnsi="Arial" w:cs="Arial"/>
          <w:lang w:val="es-UY"/>
        </w:rPr>
        <w:t xml:space="preserve">, Bumi Aksara, Jakarta. </w:t>
      </w:r>
    </w:p>
    <w:p w:rsidR="00C143BD" w:rsidRPr="00C143BD" w:rsidRDefault="00C143BD" w:rsidP="00573C0E">
      <w:pPr>
        <w:pStyle w:val="CM9"/>
        <w:spacing w:after="0"/>
        <w:ind w:left="851" w:hanging="851"/>
        <w:jc w:val="both"/>
        <w:rPr>
          <w:rFonts w:ascii="Arial" w:hAnsi="Arial" w:cs="Arial"/>
          <w:lang w:val="es-UY"/>
        </w:rPr>
      </w:pPr>
    </w:p>
    <w:p w:rsidR="00D7128D" w:rsidRPr="00922500" w:rsidRDefault="00D7128D" w:rsidP="00D7128D">
      <w:pPr>
        <w:pStyle w:val="FootnoteText"/>
        <w:ind w:left="720" w:hanging="720"/>
        <w:jc w:val="both"/>
        <w:rPr>
          <w:rFonts w:ascii="Arial" w:hAnsi="Arial" w:cs="Arial"/>
          <w:sz w:val="24"/>
        </w:rPr>
      </w:pPr>
      <w:r w:rsidRPr="00922500">
        <w:rPr>
          <w:rFonts w:ascii="Arial" w:hAnsi="Arial" w:cs="Arial"/>
          <w:sz w:val="24"/>
        </w:rPr>
        <w:t xml:space="preserve">Werther, Jr., William B., (1996), </w:t>
      </w:r>
      <w:r w:rsidRPr="00D7128D">
        <w:rPr>
          <w:rFonts w:ascii="Arial" w:hAnsi="Arial" w:cs="Arial"/>
          <w:i/>
          <w:sz w:val="24"/>
        </w:rPr>
        <w:t>Human Resources and Personnel Management</w:t>
      </w:r>
      <w:r w:rsidRPr="00922500">
        <w:rPr>
          <w:rFonts w:ascii="Arial" w:hAnsi="Arial" w:cs="Arial"/>
          <w:sz w:val="24"/>
        </w:rPr>
        <w:t xml:space="preserve">, </w:t>
      </w:r>
      <w:smartTag w:uri="urn:schemas-microsoft-com:office:smarttags" w:element="place">
        <w:smartTag w:uri="urn:schemas-microsoft-com:office:smarttags" w:element="country-region">
          <w:r w:rsidRPr="00922500">
            <w:rPr>
              <w:rFonts w:ascii="Arial" w:hAnsi="Arial" w:cs="Arial"/>
              <w:sz w:val="24"/>
            </w:rPr>
            <w:t>USA</w:t>
          </w:r>
        </w:smartTag>
      </w:smartTag>
      <w:r w:rsidRPr="00922500">
        <w:rPr>
          <w:rFonts w:ascii="Arial" w:hAnsi="Arial" w:cs="Arial"/>
          <w:sz w:val="24"/>
        </w:rPr>
        <w:t>: Irwin McGraw Hill.</w:t>
      </w:r>
    </w:p>
    <w:p w:rsidR="00C143BD" w:rsidRPr="00C143BD" w:rsidRDefault="00C143BD" w:rsidP="00573C0E">
      <w:pPr>
        <w:pStyle w:val="Default"/>
        <w:ind w:left="851" w:hanging="851"/>
        <w:rPr>
          <w:rFonts w:ascii="Arial" w:hAnsi="Arial" w:cs="Arial"/>
          <w:lang w:val="es-UY"/>
        </w:rPr>
      </w:pPr>
    </w:p>
    <w:p w:rsidR="00C143BD" w:rsidRPr="00C143BD" w:rsidRDefault="00C143BD" w:rsidP="00573C0E">
      <w:pPr>
        <w:pStyle w:val="Default"/>
        <w:ind w:left="851" w:hanging="851"/>
        <w:jc w:val="both"/>
        <w:rPr>
          <w:rFonts w:ascii="Arial" w:hAnsi="Arial" w:cs="Arial"/>
          <w:lang w:val="fi-FI"/>
        </w:rPr>
      </w:pPr>
    </w:p>
    <w:p w:rsidR="00C143BD" w:rsidRPr="00C143BD" w:rsidRDefault="00C143BD" w:rsidP="00C143BD">
      <w:pPr>
        <w:pStyle w:val="Default"/>
        <w:ind w:left="851" w:hanging="851"/>
        <w:rPr>
          <w:rFonts w:ascii="Arial" w:hAnsi="Arial" w:cs="Arial"/>
          <w:lang w:val="sv-SE"/>
        </w:rPr>
      </w:pPr>
    </w:p>
    <w:p w:rsidR="00C143BD" w:rsidRPr="002C490B" w:rsidRDefault="00C143BD" w:rsidP="00925D18">
      <w:pPr>
        <w:spacing w:after="0" w:line="480" w:lineRule="auto"/>
        <w:ind w:left="426"/>
        <w:jc w:val="both"/>
        <w:rPr>
          <w:rFonts w:ascii="Arial" w:hAnsi="Arial" w:cs="Arial"/>
          <w:b/>
          <w:sz w:val="24"/>
          <w:szCs w:val="24"/>
          <w:lang w:val="id-ID"/>
        </w:rPr>
      </w:pPr>
    </w:p>
    <w:sectPr w:rsidR="00C143BD" w:rsidRPr="002C490B" w:rsidSect="008916B8">
      <w:headerReference w:type="default" r:id="rId7"/>
      <w:footerReference w:type="even" r:id="rId8"/>
      <w:pgSz w:w="11907" w:h="16839" w:code="9"/>
      <w:pgMar w:top="2268" w:right="1701" w:bottom="1440" w:left="2438" w:header="198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5AE" w:rsidRDefault="00C635AE">
      <w:r>
        <w:separator/>
      </w:r>
    </w:p>
  </w:endnote>
  <w:endnote w:type="continuationSeparator" w:id="1">
    <w:p w:rsidR="00C635AE" w:rsidRDefault="00C63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T E 1 B 2 F 00 8t 00">
    <w:altName w:val="TT E 1 B 2 F 00 8t"/>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T E 1 B 2 B 5 C 8t 00">
    <w:altName w:val="TT E 1 B 2 B 5 C 8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F91" w:rsidRDefault="009A1AA5" w:rsidP="004973DA">
    <w:pPr>
      <w:pStyle w:val="Footer"/>
      <w:framePr w:wrap="around" w:vAnchor="text" w:hAnchor="margin" w:xAlign="right" w:y="1"/>
      <w:rPr>
        <w:rStyle w:val="PageNumber"/>
      </w:rPr>
    </w:pPr>
    <w:r>
      <w:rPr>
        <w:rStyle w:val="PageNumber"/>
      </w:rPr>
      <w:fldChar w:fldCharType="begin"/>
    </w:r>
    <w:r w:rsidR="00260F91">
      <w:rPr>
        <w:rStyle w:val="PageNumber"/>
      </w:rPr>
      <w:instrText xml:space="preserve">PAGE  </w:instrText>
    </w:r>
    <w:r>
      <w:rPr>
        <w:rStyle w:val="PageNumber"/>
      </w:rPr>
      <w:fldChar w:fldCharType="end"/>
    </w:r>
  </w:p>
  <w:p w:rsidR="00260F91" w:rsidRDefault="00260F91" w:rsidP="004973D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5AE" w:rsidRDefault="00C635AE">
      <w:r>
        <w:separator/>
      </w:r>
    </w:p>
  </w:footnote>
  <w:footnote w:type="continuationSeparator" w:id="1">
    <w:p w:rsidR="00C635AE" w:rsidRDefault="00C63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260"/>
      <w:docPartObj>
        <w:docPartGallery w:val="Page Numbers (Top of Page)"/>
        <w:docPartUnique/>
      </w:docPartObj>
    </w:sdtPr>
    <w:sdtEndPr>
      <w:rPr>
        <w:sz w:val="24"/>
      </w:rPr>
    </w:sdtEndPr>
    <w:sdtContent>
      <w:p w:rsidR="00260F91" w:rsidRPr="008916B8" w:rsidRDefault="009A1AA5">
        <w:pPr>
          <w:pStyle w:val="Header"/>
          <w:jc w:val="right"/>
          <w:rPr>
            <w:sz w:val="24"/>
          </w:rPr>
        </w:pPr>
        <w:r w:rsidRPr="008916B8">
          <w:rPr>
            <w:sz w:val="24"/>
          </w:rPr>
          <w:fldChar w:fldCharType="begin"/>
        </w:r>
        <w:r w:rsidR="00260F91" w:rsidRPr="008916B8">
          <w:rPr>
            <w:sz w:val="24"/>
          </w:rPr>
          <w:instrText xml:space="preserve"> PAGE   \* MERGEFORMAT </w:instrText>
        </w:r>
        <w:r w:rsidRPr="008916B8">
          <w:rPr>
            <w:sz w:val="24"/>
          </w:rPr>
          <w:fldChar w:fldCharType="separate"/>
        </w:r>
        <w:r w:rsidR="00C75FC6">
          <w:rPr>
            <w:noProof/>
            <w:sz w:val="24"/>
          </w:rPr>
          <w:t>9</w:t>
        </w:r>
        <w:r w:rsidRPr="008916B8">
          <w:rPr>
            <w:sz w:val="24"/>
          </w:rPr>
          <w:fldChar w:fldCharType="end"/>
        </w:r>
      </w:p>
    </w:sdtContent>
  </w:sdt>
  <w:p w:rsidR="00260F91" w:rsidRDefault="00260F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2F7"/>
    <w:multiLevelType w:val="hybridMultilevel"/>
    <w:tmpl w:val="6C987E32"/>
    <w:lvl w:ilvl="0" w:tplc="0421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8FE4A6D8">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17B702A"/>
    <w:multiLevelType w:val="hybridMultilevel"/>
    <w:tmpl w:val="7EFE6524"/>
    <w:lvl w:ilvl="0" w:tplc="97843A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8FE4A6D8">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86237C0"/>
    <w:multiLevelType w:val="hybridMultilevel"/>
    <w:tmpl w:val="EF10E710"/>
    <w:lvl w:ilvl="0" w:tplc="0421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33850"/>
    <w:multiLevelType w:val="hybridMultilevel"/>
    <w:tmpl w:val="390E4EB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30EF78C8"/>
    <w:multiLevelType w:val="hybridMultilevel"/>
    <w:tmpl w:val="D9D0A510"/>
    <w:lvl w:ilvl="0" w:tplc="0421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9D28DB"/>
    <w:multiLevelType w:val="hybridMultilevel"/>
    <w:tmpl w:val="3F646198"/>
    <w:lvl w:ilvl="0" w:tplc="97843AEC">
      <w:start w:val="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BD7AC1"/>
    <w:multiLevelType w:val="hybridMultilevel"/>
    <w:tmpl w:val="3FB67ED6"/>
    <w:lvl w:ilvl="0" w:tplc="0421000F">
      <w:start w:val="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9D07A6"/>
    <w:multiLevelType w:val="hybridMultilevel"/>
    <w:tmpl w:val="552E5F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69861259"/>
    <w:multiLevelType w:val="hybridMultilevel"/>
    <w:tmpl w:val="F9AA7F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CC14163"/>
    <w:multiLevelType w:val="hybridMultilevel"/>
    <w:tmpl w:val="AADEB32C"/>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4"/>
  </w:num>
  <w:num w:numId="5">
    <w:abstractNumId w:val="3"/>
  </w:num>
  <w:num w:numId="6">
    <w:abstractNumId w:val="0"/>
  </w:num>
  <w:num w:numId="7">
    <w:abstractNumId w:val="5"/>
  </w:num>
  <w:num w:numId="8">
    <w:abstractNumId w:val="6"/>
  </w:num>
  <w:num w:numId="9">
    <w:abstractNumId w:val="7"/>
  </w:num>
  <w:num w:numId="10">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B6ED0"/>
    <w:rsid w:val="000038D4"/>
    <w:rsid w:val="00031088"/>
    <w:rsid w:val="000605B3"/>
    <w:rsid w:val="000B1505"/>
    <w:rsid w:val="000B1C35"/>
    <w:rsid w:val="000B3EC8"/>
    <w:rsid w:val="000C336D"/>
    <w:rsid w:val="000C54C9"/>
    <w:rsid w:val="000E2EF9"/>
    <w:rsid w:val="000E73E1"/>
    <w:rsid w:val="000E7B62"/>
    <w:rsid w:val="000F3260"/>
    <w:rsid w:val="0010163A"/>
    <w:rsid w:val="001056EA"/>
    <w:rsid w:val="001065F1"/>
    <w:rsid w:val="00113624"/>
    <w:rsid w:val="00143FC8"/>
    <w:rsid w:val="001441B9"/>
    <w:rsid w:val="0014708A"/>
    <w:rsid w:val="00155B59"/>
    <w:rsid w:val="001F724E"/>
    <w:rsid w:val="002174AD"/>
    <w:rsid w:val="002267F7"/>
    <w:rsid w:val="002345F5"/>
    <w:rsid w:val="00256133"/>
    <w:rsid w:val="00260F91"/>
    <w:rsid w:val="0027484F"/>
    <w:rsid w:val="002750BE"/>
    <w:rsid w:val="002842E8"/>
    <w:rsid w:val="002901DF"/>
    <w:rsid w:val="002A2431"/>
    <w:rsid w:val="002C490B"/>
    <w:rsid w:val="002D256D"/>
    <w:rsid w:val="002E0C51"/>
    <w:rsid w:val="002E2837"/>
    <w:rsid w:val="002E5286"/>
    <w:rsid w:val="00301545"/>
    <w:rsid w:val="00311292"/>
    <w:rsid w:val="003528AC"/>
    <w:rsid w:val="00363051"/>
    <w:rsid w:val="003650DF"/>
    <w:rsid w:val="00366459"/>
    <w:rsid w:val="00371BEC"/>
    <w:rsid w:val="003722C7"/>
    <w:rsid w:val="00377507"/>
    <w:rsid w:val="00390153"/>
    <w:rsid w:val="003908F6"/>
    <w:rsid w:val="00393272"/>
    <w:rsid w:val="003A7DF1"/>
    <w:rsid w:val="003B10B1"/>
    <w:rsid w:val="003B3048"/>
    <w:rsid w:val="003B6AAE"/>
    <w:rsid w:val="003E5BE0"/>
    <w:rsid w:val="004004F6"/>
    <w:rsid w:val="00421106"/>
    <w:rsid w:val="0042561C"/>
    <w:rsid w:val="004973DA"/>
    <w:rsid w:val="004B2B99"/>
    <w:rsid w:val="004B6B14"/>
    <w:rsid w:val="004D1D60"/>
    <w:rsid w:val="0050179B"/>
    <w:rsid w:val="0051049E"/>
    <w:rsid w:val="005176CE"/>
    <w:rsid w:val="00540252"/>
    <w:rsid w:val="00561542"/>
    <w:rsid w:val="00571042"/>
    <w:rsid w:val="00571912"/>
    <w:rsid w:val="00573C0E"/>
    <w:rsid w:val="00583BBA"/>
    <w:rsid w:val="0059620B"/>
    <w:rsid w:val="005B60BA"/>
    <w:rsid w:val="005E5508"/>
    <w:rsid w:val="00602999"/>
    <w:rsid w:val="006233AD"/>
    <w:rsid w:val="0063033C"/>
    <w:rsid w:val="006334CD"/>
    <w:rsid w:val="00642E86"/>
    <w:rsid w:val="00646E84"/>
    <w:rsid w:val="006503C3"/>
    <w:rsid w:val="006A17B0"/>
    <w:rsid w:val="006C178D"/>
    <w:rsid w:val="006F3923"/>
    <w:rsid w:val="00705A50"/>
    <w:rsid w:val="00734C6B"/>
    <w:rsid w:val="00753385"/>
    <w:rsid w:val="00796D66"/>
    <w:rsid w:val="007A695E"/>
    <w:rsid w:val="007D31AE"/>
    <w:rsid w:val="007D392C"/>
    <w:rsid w:val="007E1CFB"/>
    <w:rsid w:val="008122C5"/>
    <w:rsid w:val="0082599C"/>
    <w:rsid w:val="00825BAE"/>
    <w:rsid w:val="008306C2"/>
    <w:rsid w:val="00842FFB"/>
    <w:rsid w:val="008578B4"/>
    <w:rsid w:val="008679A0"/>
    <w:rsid w:val="008705B6"/>
    <w:rsid w:val="008735B0"/>
    <w:rsid w:val="00881D34"/>
    <w:rsid w:val="008916B8"/>
    <w:rsid w:val="008B6ED0"/>
    <w:rsid w:val="008E5B5A"/>
    <w:rsid w:val="008E7D51"/>
    <w:rsid w:val="008F424B"/>
    <w:rsid w:val="00902A8B"/>
    <w:rsid w:val="00925D18"/>
    <w:rsid w:val="00935F5C"/>
    <w:rsid w:val="00976FB5"/>
    <w:rsid w:val="009A1AA5"/>
    <w:rsid w:val="009C1173"/>
    <w:rsid w:val="009E5496"/>
    <w:rsid w:val="00A23802"/>
    <w:rsid w:val="00A47F62"/>
    <w:rsid w:val="00A60352"/>
    <w:rsid w:val="00A768D9"/>
    <w:rsid w:val="00A772DA"/>
    <w:rsid w:val="00A9020B"/>
    <w:rsid w:val="00A951B2"/>
    <w:rsid w:val="00AB19C3"/>
    <w:rsid w:val="00AB4555"/>
    <w:rsid w:val="00AE49F9"/>
    <w:rsid w:val="00AE6FD0"/>
    <w:rsid w:val="00AF1DD0"/>
    <w:rsid w:val="00AF62D8"/>
    <w:rsid w:val="00B20BBA"/>
    <w:rsid w:val="00B21A2F"/>
    <w:rsid w:val="00B224DC"/>
    <w:rsid w:val="00B313B5"/>
    <w:rsid w:val="00B43AC2"/>
    <w:rsid w:val="00B6066A"/>
    <w:rsid w:val="00B6306A"/>
    <w:rsid w:val="00B670DE"/>
    <w:rsid w:val="00BB31DC"/>
    <w:rsid w:val="00BB7A43"/>
    <w:rsid w:val="00BB7F00"/>
    <w:rsid w:val="00BF0455"/>
    <w:rsid w:val="00BF4025"/>
    <w:rsid w:val="00BF54FC"/>
    <w:rsid w:val="00C00909"/>
    <w:rsid w:val="00C0204E"/>
    <w:rsid w:val="00C055EB"/>
    <w:rsid w:val="00C056C6"/>
    <w:rsid w:val="00C143BD"/>
    <w:rsid w:val="00C635AE"/>
    <w:rsid w:val="00C655F1"/>
    <w:rsid w:val="00C75FC6"/>
    <w:rsid w:val="00C779FD"/>
    <w:rsid w:val="00C87DEC"/>
    <w:rsid w:val="00CB48A1"/>
    <w:rsid w:val="00CC3451"/>
    <w:rsid w:val="00D066AB"/>
    <w:rsid w:val="00D15737"/>
    <w:rsid w:val="00D2437D"/>
    <w:rsid w:val="00D458C4"/>
    <w:rsid w:val="00D5048C"/>
    <w:rsid w:val="00D7128D"/>
    <w:rsid w:val="00D86A7B"/>
    <w:rsid w:val="00DA0E16"/>
    <w:rsid w:val="00DA4662"/>
    <w:rsid w:val="00DC7898"/>
    <w:rsid w:val="00DD1ED8"/>
    <w:rsid w:val="00DE2FE2"/>
    <w:rsid w:val="00E17A9E"/>
    <w:rsid w:val="00E30B84"/>
    <w:rsid w:val="00E65D68"/>
    <w:rsid w:val="00E65EAB"/>
    <w:rsid w:val="00E72B08"/>
    <w:rsid w:val="00E82539"/>
    <w:rsid w:val="00EA4BA5"/>
    <w:rsid w:val="00EC5D0B"/>
    <w:rsid w:val="00ED097E"/>
    <w:rsid w:val="00ED4713"/>
    <w:rsid w:val="00EE543A"/>
    <w:rsid w:val="00F02C9D"/>
    <w:rsid w:val="00F3626B"/>
    <w:rsid w:val="00F747D9"/>
    <w:rsid w:val="00F859DE"/>
    <w:rsid w:val="00FA1C80"/>
    <w:rsid w:val="00FC5DC1"/>
    <w:rsid w:val="00FF039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8D4"/>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B22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313B5"/>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5D18"/>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925D18"/>
    <w:pPr>
      <w:ind w:left="720"/>
    </w:pPr>
  </w:style>
  <w:style w:type="paragraph" w:styleId="Footer">
    <w:name w:val="footer"/>
    <w:basedOn w:val="Normal"/>
    <w:rsid w:val="004973DA"/>
    <w:pPr>
      <w:tabs>
        <w:tab w:val="center" w:pos="4320"/>
        <w:tab w:val="right" w:pos="8640"/>
      </w:tabs>
    </w:pPr>
  </w:style>
  <w:style w:type="character" w:styleId="PageNumber">
    <w:name w:val="page number"/>
    <w:basedOn w:val="DefaultParagraphFont"/>
    <w:rsid w:val="004973DA"/>
  </w:style>
  <w:style w:type="paragraph" w:styleId="Header">
    <w:name w:val="header"/>
    <w:basedOn w:val="Normal"/>
    <w:link w:val="HeaderChar"/>
    <w:uiPriority w:val="99"/>
    <w:rsid w:val="004973DA"/>
    <w:pPr>
      <w:tabs>
        <w:tab w:val="center" w:pos="4320"/>
        <w:tab w:val="right" w:pos="8640"/>
      </w:tabs>
    </w:pPr>
  </w:style>
  <w:style w:type="character" w:customStyle="1" w:styleId="Heading2Char">
    <w:name w:val="Heading 2 Char"/>
    <w:basedOn w:val="DefaultParagraphFont"/>
    <w:link w:val="Heading2"/>
    <w:uiPriority w:val="9"/>
    <w:rsid w:val="00B313B5"/>
    <w:rPr>
      <w:rFonts w:ascii="Times New Roman" w:hAnsi="Times New Roman"/>
      <w:b/>
      <w:bCs/>
      <w:sz w:val="36"/>
      <w:szCs w:val="36"/>
    </w:rPr>
  </w:style>
  <w:style w:type="table" w:styleId="TableGrid">
    <w:name w:val="Table Grid"/>
    <w:basedOn w:val="TableNormal"/>
    <w:uiPriority w:val="59"/>
    <w:rsid w:val="007A69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CB48A1"/>
    <w:rPr>
      <w:sz w:val="22"/>
      <w:szCs w:val="22"/>
      <w:lang w:val="en-US" w:eastAsia="en-US"/>
    </w:rPr>
  </w:style>
  <w:style w:type="paragraph" w:styleId="BodyText">
    <w:name w:val="Body Text"/>
    <w:basedOn w:val="Normal"/>
    <w:link w:val="BodyTextChar"/>
    <w:rsid w:val="00B224DC"/>
    <w:pPr>
      <w:widowControl w:val="0"/>
      <w:spacing w:after="0" w:line="480" w:lineRule="auto"/>
      <w:jc w:val="both"/>
    </w:pPr>
    <w:rPr>
      <w:rFonts w:ascii="Times New Roman" w:hAnsi="Times New Roman"/>
      <w:snapToGrid w:val="0"/>
      <w:sz w:val="24"/>
      <w:szCs w:val="20"/>
    </w:rPr>
  </w:style>
  <w:style w:type="character" w:customStyle="1" w:styleId="BodyTextChar">
    <w:name w:val="Body Text Char"/>
    <w:basedOn w:val="DefaultParagraphFont"/>
    <w:link w:val="BodyText"/>
    <w:rsid w:val="00B224DC"/>
    <w:rPr>
      <w:rFonts w:ascii="Times New Roman" w:hAnsi="Times New Roman"/>
      <w:snapToGrid w:val="0"/>
      <w:sz w:val="24"/>
      <w:lang w:val="en-US" w:eastAsia="en-US"/>
    </w:rPr>
  </w:style>
  <w:style w:type="character" w:customStyle="1" w:styleId="Heading1Char">
    <w:name w:val="Heading 1 Char"/>
    <w:basedOn w:val="DefaultParagraphFont"/>
    <w:link w:val="Heading1"/>
    <w:uiPriority w:val="9"/>
    <w:rsid w:val="00B224DC"/>
    <w:rPr>
      <w:rFonts w:asciiTheme="majorHAnsi" w:eastAsiaTheme="majorEastAsia" w:hAnsiTheme="majorHAnsi" w:cstheme="majorBidi"/>
      <w:b/>
      <w:bCs/>
      <w:color w:val="365F91" w:themeColor="accent1" w:themeShade="BF"/>
      <w:sz w:val="28"/>
      <w:szCs w:val="28"/>
      <w:lang w:val="en-US" w:eastAsia="en-US"/>
    </w:rPr>
  </w:style>
  <w:style w:type="paragraph" w:styleId="BodyTextIndent">
    <w:name w:val="Body Text Indent"/>
    <w:basedOn w:val="Normal"/>
    <w:link w:val="BodyTextIndentChar"/>
    <w:uiPriority w:val="99"/>
    <w:unhideWhenUsed/>
    <w:rsid w:val="00B224DC"/>
    <w:pPr>
      <w:spacing w:after="120"/>
      <w:ind w:left="283"/>
    </w:pPr>
  </w:style>
  <w:style w:type="character" w:customStyle="1" w:styleId="BodyTextIndentChar">
    <w:name w:val="Body Text Indent Char"/>
    <w:basedOn w:val="DefaultParagraphFont"/>
    <w:link w:val="BodyTextIndent"/>
    <w:uiPriority w:val="99"/>
    <w:rsid w:val="00B224DC"/>
    <w:rPr>
      <w:sz w:val="22"/>
      <w:szCs w:val="22"/>
      <w:lang w:val="en-US" w:eastAsia="en-US"/>
    </w:rPr>
  </w:style>
  <w:style w:type="paragraph" w:styleId="PlainText">
    <w:name w:val="Plain Text"/>
    <w:basedOn w:val="Normal"/>
    <w:link w:val="PlainTextChar"/>
    <w:rsid w:val="00B224DC"/>
    <w:pPr>
      <w:spacing w:after="0" w:line="240" w:lineRule="auto"/>
    </w:pPr>
    <w:rPr>
      <w:rFonts w:ascii="Courier New" w:hAnsi="Courier New"/>
      <w:sz w:val="20"/>
      <w:szCs w:val="20"/>
    </w:rPr>
  </w:style>
  <w:style w:type="character" w:customStyle="1" w:styleId="PlainTextChar">
    <w:name w:val="Plain Text Char"/>
    <w:basedOn w:val="DefaultParagraphFont"/>
    <w:link w:val="PlainText"/>
    <w:rsid w:val="00B224DC"/>
    <w:rPr>
      <w:rFonts w:ascii="Courier New" w:hAnsi="Courier New"/>
      <w:lang w:val="en-US" w:eastAsia="en-US"/>
    </w:rPr>
  </w:style>
  <w:style w:type="paragraph" w:customStyle="1" w:styleId="CM1">
    <w:name w:val="CM1"/>
    <w:basedOn w:val="Normal"/>
    <w:next w:val="Normal"/>
    <w:rsid w:val="00ED4713"/>
    <w:pPr>
      <w:widowControl w:val="0"/>
      <w:autoSpaceDE w:val="0"/>
      <w:autoSpaceDN w:val="0"/>
      <w:adjustRightInd w:val="0"/>
      <w:spacing w:after="0" w:line="553" w:lineRule="atLeast"/>
    </w:pPr>
    <w:rPr>
      <w:rFonts w:ascii="TT E 1 B 2 F 00 8t 00" w:hAnsi="TT E 1 B 2 F 00 8t 00" w:cs="TT E 1 B 2 F 00 8t 00"/>
      <w:sz w:val="24"/>
      <w:szCs w:val="24"/>
    </w:rPr>
  </w:style>
  <w:style w:type="paragraph" w:styleId="BodyText2">
    <w:name w:val="Body Text 2"/>
    <w:basedOn w:val="Normal"/>
    <w:link w:val="BodyText2Char"/>
    <w:rsid w:val="00ED4713"/>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ED4713"/>
    <w:rPr>
      <w:rFonts w:ascii="Times New Roman" w:hAnsi="Times New Roman"/>
      <w:sz w:val="24"/>
      <w:szCs w:val="24"/>
      <w:lang w:val="en-US" w:eastAsia="en-US"/>
    </w:rPr>
  </w:style>
  <w:style w:type="character" w:customStyle="1" w:styleId="fullpost">
    <w:name w:val="fullpost"/>
    <w:basedOn w:val="DefaultParagraphFont"/>
    <w:rsid w:val="00ED4713"/>
    <w:rPr>
      <w:rFonts w:cs="Times New Roman"/>
    </w:rPr>
  </w:style>
  <w:style w:type="paragraph" w:styleId="NoSpacing">
    <w:name w:val="No Spacing"/>
    <w:uiPriority w:val="1"/>
    <w:qFormat/>
    <w:rsid w:val="00155B59"/>
    <w:rPr>
      <w:sz w:val="22"/>
      <w:szCs w:val="22"/>
      <w:lang w:val="en-US" w:eastAsia="en-US"/>
    </w:rPr>
  </w:style>
  <w:style w:type="paragraph" w:styleId="Title">
    <w:name w:val="Title"/>
    <w:basedOn w:val="Normal"/>
    <w:next w:val="Normal"/>
    <w:link w:val="TitleChar"/>
    <w:autoRedefine/>
    <w:qFormat/>
    <w:rsid w:val="00D458C4"/>
    <w:pPr>
      <w:spacing w:before="240" w:after="60" w:line="360" w:lineRule="auto"/>
      <w:ind w:firstLine="567"/>
      <w:jc w:val="both"/>
      <w:outlineLvl w:val="0"/>
    </w:pPr>
    <w:rPr>
      <w:rFonts w:ascii="Bookman Old Style" w:hAnsi="Bookman Old Style" w:cs="Arial"/>
      <w:bCs/>
      <w:kern w:val="28"/>
      <w:sz w:val="24"/>
      <w:szCs w:val="24"/>
    </w:rPr>
  </w:style>
  <w:style w:type="character" w:customStyle="1" w:styleId="TitleChar">
    <w:name w:val="Title Char"/>
    <w:basedOn w:val="DefaultParagraphFont"/>
    <w:link w:val="Title"/>
    <w:rsid w:val="00D458C4"/>
    <w:rPr>
      <w:rFonts w:ascii="Bookman Old Style" w:hAnsi="Bookman Old Style" w:cs="Arial"/>
      <w:bCs/>
      <w:kern w:val="28"/>
      <w:sz w:val="24"/>
      <w:szCs w:val="24"/>
      <w:lang w:val="en-US" w:eastAsia="en-US"/>
    </w:rPr>
  </w:style>
  <w:style w:type="paragraph" w:customStyle="1" w:styleId="Default">
    <w:name w:val="Default"/>
    <w:link w:val="DefaultChar"/>
    <w:rsid w:val="008735B0"/>
    <w:pPr>
      <w:widowControl w:val="0"/>
      <w:autoSpaceDE w:val="0"/>
      <w:autoSpaceDN w:val="0"/>
      <w:adjustRightInd w:val="0"/>
    </w:pPr>
    <w:rPr>
      <w:rFonts w:ascii="TT E 1 B 2 F 00 8t 00" w:hAnsi="TT E 1 B 2 F 00 8t 00" w:cs="TT E 1 B 2 F 00 8t 00"/>
      <w:color w:val="000000"/>
      <w:sz w:val="24"/>
      <w:szCs w:val="24"/>
      <w:lang w:val="en-US" w:eastAsia="en-US"/>
    </w:rPr>
  </w:style>
  <w:style w:type="character" w:customStyle="1" w:styleId="DefaultChar">
    <w:name w:val="Default Char"/>
    <w:basedOn w:val="DefaultParagraphFont"/>
    <w:link w:val="Default"/>
    <w:rsid w:val="008735B0"/>
    <w:rPr>
      <w:rFonts w:ascii="TT E 1 B 2 F 00 8t 00" w:hAnsi="TT E 1 B 2 F 00 8t 00" w:cs="TT E 1 B 2 F 00 8t 00"/>
      <w:color w:val="000000"/>
      <w:sz w:val="24"/>
      <w:szCs w:val="24"/>
      <w:lang w:val="en-US" w:eastAsia="en-US"/>
    </w:rPr>
  </w:style>
  <w:style w:type="paragraph" w:customStyle="1" w:styleId="CM6">
    <w:name w:val="CM6"/>
    <w:basedOn w:val="Default"/>
    <w:next w:val="Default"/>
    <w:rsid w:val="00C143BD"/>
    <w:pPr>
      <w:spacing w:line="553" w:lineRule="atLeast"/>
    </w:pPr>
    <w:rPr>
      <w:color w:val="auto"/>
    </w:rPr>
  </w:style>
  <w:style w:type="paragraph" w:customStyle="1" w:styleId="CM9">
    <w:name w:val="CM9"/>
    <w:basedOn w:val="Default"/>
    <w:next w:val="Default"/>
    <w:rsid w:val="00C143BD"/>
    <w:pPr>
      <w:spacing w:after="273"/>
    </w:pPr>
    <w:rPr>
      <w:rFonts w:ascii="TT E 1 B 2 B 5 C 8t 00" w:hAnsi="TT E 1 B 2 B 5 C 8t 00" w:cs="TT E 1 B 2 B 5 C 8t 00"/>
      <w:color w:val="auto"/>
    </w:rPr>
  </w:style>
  <w:style w:type="paragraph" w:customStyle="1" w:styleId="CM8">
    <w:name w:val="CM8"/>
    <w:basedOn w:val="Default"/>
    <w:next w:val="Default"/>
    <w:rsid w:val="00C143BD"/>
    <w:pPr>
      <w:spacing w:line="553" w:lineRule="atLeast"/>
    </w:pPr>
    <w:rPr>
      <w:color w:val="auto"/>
    </w:rPr>
  </w:style>
  <w:style w:type="paragraph" w:styleId="FootnoteText">
    <w:name w:val="footnote text"/>
    <w:basedOn w:val="Normal"/>
    <w:link w:val="FootnoteTextChar"/>
    <w:semiHidden/>
    <w:rsid w:val="00C143BD"/>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semiHidden/>
    <w:rsid w:val="00C143BD"/>
    <w:rPr>
      <w:rFonts w:ascii="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867836553">
      <w:bodyDiv w:val="1"/>
      <w:marLeft w:val="0"/>
      <w:marRight w:val="0"/>
      <w:marTop w:val="0"/>
      <w:marBottom w:val="0"/>
      <w:divBdr>
        <w:top w:val="none" w:sz="0" w:space="0" w:color="auto"/>
        <w:left w:val="none" w:sz="0" w:space="0" w:color="auto"/>
        <w:bottom w:val="none" w:sz="0" w:space="0" w:color="auto"/>
        <w:right w:val="none" w:sz="0" w:space="0" w:color="auto"/>
      </w:divBdr>
      <w:divsChild>
        <w:div w:id="1677418357">
          <w:marLeft w:val="0"/>
          <w:marRight w:val="0"/>
          <w:marTop w:val="0"/>
          <w:marBottom w:val="0"/>
          <w:divBdr>
            <w:top w:val="none" w:sz="0" w:space="0" w:color="auto"/>
            <w:left w:val="none" w:sz="0" w:space="0" w:color="auto"/>
            <w:bottom w:val="none" w:sz="0" w:space="0" w:color="auto"/>
            <w:right w:val="none" w:sz="0" w:space="0" w:color="auto"/>
          </w:divBdr>
          <w:divsChild>
            <w:div w:id="1303119548">
              <w:marLeft w:val="0"/>
              <w:marRight w:val="0"/>
              <w:marTop w:val="0"/>
              <w:marBottom w:val="0"/>
              <w:divBdr>
                <w:top w:val="none" w:sz="0" w:space="0" w:color="auto"/>
                <w:left w:val="none" w:sz="0" w:space="0" w:color="auto"/>
                <w:bottom w:val="none" w:sz="0" w:space="0" w:color="auto"/>
                <w:right w:val="none" w:sz="0" w:space="0" w:color="auto"/>
              </w:divBdr>
              <w:divsChild>
                <w:div w:id="7265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2864</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BAB I</vt:lpstr>
    </vt:vector>
  </TitlesOfParts>
  <Company>Acer</Company>
  <LinksUpToDate>false</LinksUpToDate>
  <CharactersWithSpaces>19151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Valued Acer Customer</dc:creator>
  <cp:lastModifiedBy>TOSHIBA NB520</cp:lastModifiedBy>
  <cp:revision>6</cp:revision>
  <cp:lastPrinted>2009-06-10T22:50:00Z</cp:lastPrinted>
  <dcterms:created xsi:type="dcterms:W3CDTF">2015-01-31T06:22:00Z</dcterms:created>
  <dcterms:modified xsi:type="dcterms:W3CDTF">2015-02-02T01:29:00Z</dcterms:modified>
</cp:coreProperties>
</file>